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18650" w14:textId="77777777" w:rsidR="001F5CB1" w:rsidRPr="001F5CB1" w:rsidRDefault="001F5CB1" w:rsidP="001F5CB1">
      <w:pPr>
        <w:widowControl/>
        <w:tabs>
          <w:tab w:val="left" w:pos="709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F5CB1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АДМИНИСТРАЦИЯ</w:t>
      </w:r>
    </w:p>
    <w:p w14:paraId="0FBA8069" w14:textId="77777777" w:rsidR="001F5CB1" w:rsidRPr="001F5CB1" w:rsidRDefault="001F5CB1" w:rsidP="001F5CB1">
      <w:pPr>
        <w:widowControl/>
        <w:tabs>
          <w:tab w:val="left" w:pos="709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1F5CB1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КАРТАЛИНСКОГО МУНИЦИПАЛЬНОГО ОКРУГА</w:t>
      </w:r>
    </w:p>
    <w:p w14:paraId="00DCEB5B" w14:textId="77777777" w:rsidR="001F5CB1" w:rsidRPr="001F5CB1" w:rsidRDefault="001F5CB1" w:rsidP="001F5CB1">
      <w:pPr>
        <w:widowControl/>
        <w:tabs>
          <w:tab w:val="left" w:pos="709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1F5CB1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ПОСТАНОВЛЕНИЕ</w:t>
      </w:r>
    </w:p>
    <w:p w14:paraId="363D9FCE" w14:textId="77777777" w:rsidR="001F5CB1" w:rsidRPr="001F5CB1" w:rsidRDefault="001F5CB1" w:rsidP="001F5CB1">
      <w:pPr>
        <w:widowControl/>
        <w:tabs>
          <w:tab w:val="left" w:pos="709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</w:pPr>
    </w:p>
    <w:p w14:paraId="75287FF2" w14:textId="5857FE1D" w:rsidR="001F5CB1" w:rsidRPr="001F5CB1" w:rsidRDefault="001F5CB1" w:rsidP="001F5CB1">
      <w:pPr>
        <w:widowControl/>
        <w:tabs>
          <w:tab w:val="left" w:pos="709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</w:pPr>
      <w:r w:rsidRPr="001F5CB1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30.03.2026 года № 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50</w:t>
      </w:r>
    </w:p>
    <w:p w14:paraId="2DC1519D" w14:textId="77777777" w:rsidR="001F5CB1" w:rsidRPr="001F5CB1" w:rsidRDefault="001F5CB1" w:rsidP="001F5CB1">
      <w:pPr>
        <w:widowControl/>
        <w:tabs>
          <w:tab w:val="left" w:pos="709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1F5CB1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 </w:t>
      </w:r>
    </w:p>
    <w:p w14:paraId="02C6A297" w14:textId="19583766" w:rsidR="00596C8E" w:rsidRDefault="00596C8E" w:rsidP="0029778A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F63B46" w14:textId="579A80DE" w:rsidR="0088444B" w:rsidRDefault="00922CB1" w:rsidP="00922CB1">
      <w:pPr>
        <w:pStyle w:val="1"/>
        <w:ind w:firstLine="0"/>
        <w:jc w:val="both"/>
      </w:pPr>
      <w:r>
        <w:t>О       создании      Муниципального</w:t>
      </w:r>
    </w:p>
    <w:p w14:paraId="406BC0A7" w14:textId="23CFF6E6" w:rsidR="00922CB1" w:rsidRDefault="00922CB1" w:rsidP="00922CB1">
      <w:pPr>
        <w:pStyle w:val="1"/>
        <w:ind w:firstLine="0"/>
        <w:jc w:val="both"/>
      </w:pPr>
      <w:r>
        <w:t>координационного       совета       по</w:t>
      </w:r>
    </w:p>
    <w:p w14:paraId="7B88348D" w14:textId="58B74DED" w:rsidR="00922CB1" w:rsidRDefault="00922CB1" w:rsidP="00922CB1">
      <w:pPr>
        <w:pStyle w:val="1"/>
        <w:ind w:firstLine="0"/>
        <w:jc w:val="both"/>
      </w:pPr>
      <w:r>
        <w:t>взаимодействию с Общероссийским</w:t>
      </w:r>
    </w:p>
    <w:p w14:paraId="0B35584A" w14:textId="5239C4DD" w:rsidR="00922CB1" w:rsidRDefault="00922CB1" w:rsidP="00922CB1">
      <w:pPr>
        <w:pStyle w:val="1"/>
        <w:ind w:firstLine="0"/>
        <w:jc w:val="both"/>
      </w:pPr>
      <w:r>
        <w:t>общественно    -    государственным</w:t>
      </w:r>
    </w:p>
    <w:p w14:paraId="13599DEE" w14:textId="75EC6B32" w:rsidR="00922CB1" w:rsidRDefault="00922CB1" w:rsidP="00922CB1">
      <w:pPr>
        <w:pStyle w:val="1"/>
        <w:ind w:firstLine="0"/>
        <w:jc w:val="both"/>
      </w:pPr>
      <w:r>
        <w:t>движением     детей    и    молодежи</w:t>
      </w:r>
    </w:p>
    <w:p w14:paraId="5BAA35A0" w14:textId="2A46777E" w:rsidR="00922CB1" w:rsidRDefault="00922CB1" w:rsidP="00922CB1">
      <w:pPr>
        <w:pStyle w:val="1"/>
        <w:ind w:firstLine="0"/>
        <w:jc w:val="both"/>
      </w:pPr>
      <w:r>
        <w:t xml:space="preserve">«Движение </w:t>
      </w:r>
      <w:r w:rsidR="00714C61">
        <w:t>П</w:t>
      </w:r>
      <w:r>
        <w:t>ервых</w:t>
      </w:r>
      <w:proofErr w:type="gramStart"/>
      <w:r>
        <w:t>»,  его</w:t>
      </w:r>
      <w:proofErr w:type="gramEnd"/>
      <w:r>
        <w:t xml:space="preserve">  местным</w:t>
      </w:r>
    </w:p>
    <w:p w14:paraId="321DA818" w14:textId="2DD7DF6D" w:rsidR="00922CB1" w:rsidRDefault="00922CB1" w:rsidP="00922CB1">
      <w:pPr>
        <w:pStyle w:val="1"/>
        <w:ind w:firstLine="0"/>
        <w:jc w:val="both"/>
      </w:pPr>
      <w:r>
        <w:t>и первичными отделениями</w:t>
      </w:r>
    </w:p>
    <w:p w14:paraId="4DA32566" w14:textId="77777777" w:rsidR="00922CB1" w:rsidRDefault="00922CB1" w:rsidP="00922CB1">
      <w:pPr>
        <w:pStyle w:val="1"/>
        <w:ind w:firstLine="0"/>
        <w:jc w:val="both"/>
      </w:pPr>
    </w:p>
    <w:p w14:paraId="4C249444" w14:textId="77777777" w:rsidR="0088444B" w:rsidRDefault="0088444B" w:rsidP="0088444B">
      <w:pPr>
        <w:pStyle w:val="1"/>
        <w:ind w:firstLine="800"/>
        <w:jc w:val="both"/>
      </w:pPr>
    </w:p>
    <w:p w14:paraId="7BDE18BD" w14:textId="324CECC8" w:rsidR="00596C8E" w:rsidRDefault="00F54DFD" w:rsidP="00922CB1">
      <w:pPr>
        <w:pStyle w:val="1"/>
        <w:ind w:firstLine="709"/>
        <w:jc w:val="both"/>
      </w:pPr>
      <w:r>
        <w:t xml:space="preserve">В соответствии с </w:t>
      </w:r>
      <w:r w:rsidR="00820222">
        <w:t xml:space="preserve">поручением Губернатора Челябинской области </w:t>
      </w:r>
      <w:proofErr w:type="spellStart"/>
      <w:r w:rsidR="00820222">
        <w:t>Текслера</w:t>
      </w:r>
      <w:proofErr w:type="spellEnd"/>
      <w:r w:rsidR="00820222">
        <w:t xml:space="preserve"> </w:t>
      </w:r>
      <w:r w:rsidR="005C4AAF">
        <w:t xml:space="preserve">А.Л. </w:t>
      </w:r>
      <w:r w:rsidR="00820222">
        <w:t>по итогам заседания</w:t>
      </w:r>
      <w:r w:rsidR="00882CF5">
        <w:t xml:space="preserve"> Координационного Совета</w:t>
      </w:r>
      <w:r w:rsidR="00820222">
        <w:t xml:space="preserve"> </w:t>
      </w:r>
      <w:r w:rsidR="00882CF5">
        <w:t>по взаимодействию с Общероссийским общественно - государственным движением детей и молодежи «Движение Первых», его региональным, местными и первичными отделениями</w:t>
      </w:r>
      <w:r>
        <w:t xml:space="preserve"> </w:t>
      </w:r>
      <w:r w:rsidR="0029778A">
        <w:t>от 1</w:t>
      </w:r>
      <w:r w:rsidR="00882CF5">
        <w:t xml:space="preserve">9 марта </w:t>
      </w:r>
      <w:r w:rsidR="0029778A">
        <w:t>2</w:t>
      </w:r>
      <w:r w:rsidR="00882CF5">
        <w:t>0</w:t>
      </w:r>
      <w:r w:rsidR="0029778A">
        <w:t>2</w:t>
      </w:r>
      <w:r w:rsidR="00882CF5">
        <w:t>4</w:t>
      </w:r>
      <w:r w:rsidR="0029778A">
        <w:t xml:space="preserve"> года, </w:t>
      </w:r>
    </w:p>
    <w:p w14:paraId="09BA5CD1" w14:textId="77777777" w:rsidR="00922CB1" w:rsidRDefault="0029778A" w:rsidP="00922CB1">
      <w:pPr>
        <w:pStyle w:val="1"/>
        <w:ind w:firstLine="0"/>
        <w:jc w:val="both"/>
      </w:pPr>
      <w:r>
        <w:t xml:space="preserve">Администрация </w:t>
      </w:r>
      <w:r w:rsidR="00517515">
        <w:t>Карталинского муниципального округа</w:t>
      </w:r>
      <w:r w:rsidR="00F54DFD">
        <w:t xml:space="preserve"> </w:t>
      </w:r>
      <w:r w:rsidR="00596C8E">
        <w:t xml:space="preserve">Челябинской области </w:t>
      </w:r>
      <w:r w:rsidR="00F54DFD">
        <w:t>ПОСТАНОВЛЯ</w:t>
      </w:r>
      <w:r w:rsidR="00517515">
        <w:t>ЕТ</w:t>
      </w:r>
      <w:r w:rsidR="00F54DFD">
        <w:t>:</w:t>
      </w:r>
    </w:p>
    <w:p w14:paraId="251C9F4D" w14:textId="29DB4AE2" w:rsidR="00F54DFD" w:rsidRDefault="00922CB1" w:rsidP="00922CB1">
      <w:pPr>
        <w:pStyle w:val="1"/>
        <w:ind w:firstLine="709"/>
        <w:jc w:val="both"/>
      </w:pPr>
      <w:r>
        <w:t xml:space="preserve">1. </w:t>
      </w:r>
      <w:r w:rsidR="00F54DFD">
        <w:t xml:space="preserve">Создать </w:t>
      </w:r>
      <w:r w:rsidR="002C6831">
        <w:t>Муниципаль</w:t>
      </w:r>
      <w:r w:rsidR="00ED5AD8">
        <w:t xml:space="preserve">ный </w:t>
      </w:r>
      <w:r w:rsidR="00714C61">
        <w:t>к</w:t>
      </w:r>
      <w:r w:rsidR="00F54DFD">
        <w:t>оординационный совет по взаимодействию с Общероссийским общественно-государственным движением детей и молодежи</w:t>
      </w:r>
      <w:r w:rsidR="00882CF5">
        <w:t xml:space="preserve"> «Движение Первых»</w:t>
      </w:r>
      <w:r w:rsidR="00F54DFD">
        <w:t>, его местным и первичными отделениями</w:t>
      </w:r>
      <w:r w:rsidR="00517515">
        <w:t>.</w:t>
      </w:r>
    </w:p>
    <w:p w14:paraId="56180492" w14:textId="13992083" w:rsidR="00F54DFD" w:rsidRDefault="00922CB1" w:rsidP="00922CB1">
      <w:pPr>
        <w:pStyle w:val="1"/>
        <w:ind w:firstLine="709"/>
        <w:jc w:val="both"/>
      </w:pPr>
      <w:r>
        <w:t xml:space="preserve">2. </w:t>
      </w:r>
      <w:r w:rsidR="00F54DFD">
        <w:t>Утвердить прилагаемые:</w:t>
      </w:r>
    </w:p>
    <w:p w14:paraId="72742655" w14:textId="61B294C6" w:rsidR="00F54DFD" w:rsidRDefault="00922CB1" w:rsidP="00922CB1">
      <w:pPr>
        <w:pStyle w:val="1"/>
        <w:tabs>
          <w:tab w:val="left" w:pos="1192"/>
        </w:tabs>
        <w:ind w:firstLine="709"/>
        <w:jc w:val="both"/>
      </w:pPr>
      <w:r>
        <w:t xml:space="preserve">1) </w:t>
      </w:r>
      <w:r w:rsidR="00F54DFD">
        <w:t xml:space="preserve">состав </w:t>
      </w:r>
      <w:r w:rsidR="00ED5AD8">
        <w:t xml:space="preserve">Муниципального </w:t>
      </w:r>
      <w:r w:rsidR="00714C61">
        <w:t>к</w:t>
      </w:r>
      <w:r w:rsidR="00F54DFD">
        <w:t>оординационного совета</w:t>
      </w:r>
      <w:r w:rsidR="004212C4">
        <w:t xml:space="preserve"> по взаимодействию с Общероссийским общественно-государственным движением детей и молодежи «Движение Первых», его местным и первичными отделениями</w:t>
      </w:r>
      <w:r w:rsidR="00F54DFD">
        <w:t>;</w:t>
      </w:r>
    </w:p>
    <w:p w14:paraId="324C2DAE" w14:textId="46136B5A" w:rsidR="00922CB1" w:rsidRDefault="00922CB1" w:rsidP="00922CB1">
      <w:pPr>
        <w:pStyle w:val="1"/>
        <w:tabs>
          <w:tab w:val="left" w:pos="1192"/>
        </w:tabs>
        <w:ind w:firstLine="709"/>
        <w:jc w:val="both"/>
      </w:pPr>
      <w:r>
        <w:t xml:space="preserve">2) </w:t>
      </w:r>
      <w:r w:rsidR="00517515">
        <w:t>п</w:t>
      </w:r>
      <w:r w:rsidR="00F54DFD">
        <w:t xml:space="preserve">оложение о </w:t>
      </w:r>
      <w:r w:rsidR="00ED5AD8">
        <w:t xml:space="preserve">Муниципальном </w:t>
      </w:r>
      <w:r w:rsidR="00714C61">
        <w:t>к</w:t>
      </w:r>
      <w:r w:rsidR="00F54DFD">
        <w:t>оординационном совете</w:t>
      </w:r>
      <w:r w:rsidR="00517515">
        <w:t xml:space="preserve"> по взаимодействию с Общероссийским общественно-государственным движением детей и молодежи</w:t>
      </w:r>
      <w:r w:rsidR="00882CF5">
        <w:t xml:space="preserve"> «Движение Первых»</w:t>
      </w:r>
      <w:r w:rsidR="00517515">
        <w:t>, его местным и первичными отделениями</w:t>
      </w:r>
      <w:r w:rsidR="004212C4">
        <w:t>;</w:t>
      </w:r>
    </w:p>
    <w:p w14:paraId="14C0D763" w14:textId="18C6FCF0" w:rsidR="004212C4" w:rsidRDefault="00AD7010" w:rsidP="00AD7010">
      <w:pPr>
        <w:pStyle w:val="1"/>
        <w:tabs>
          <w:tab w:val="left" w:pos="1192"/>
        </w:tabs>
        <w:ind w:firstLine="709"/>
        <w:jc w:val="both"/>
      </w:pPr>
      <w:r>
        <w:t xml:space="preserve">3. </w:t>
      </w:r>
      <w:r w:rsidR="005C4AAF">
        <w:t>П</w:t>
      </w:r>
      <w:r w:rsidR="004212C4">
        <w:t>ризнать утратившим силу постановление администрации Карталинского муниципального района Челябинской области от 22.12.2023</w:t>
      </w:r>
      <w:r w:rsidR="00922CB1">
        <w:t xml:space="preserve"> </w:t>
      </w:r>
      <w:r w:rsidR="004212C4">
        <w:t>г</w:t>
      </w:r>
      <w:r w:rsidR="00922CB1">
        <w:t xml:space="preserve">ода </w:t>
      </w:r>
      <w:r w:rsidR="004212C4">
        <w:t>№</w:t>
      </w:r>
      <w:r w:rsidR="005C4AAF">
        <w:t xml:space="preserve"> </w:t>
      </w:r>
      <w:r w:rsidR="004212C4">
        <w:t>1389 «О создании Координационного Совета по взаимодействию с Общероссийским общественно - государственным движением детей и молодежи, его местным и первичными отделениями на территории Карталинского муниципального района»</w:t>
      </w:r>
      <w:r w:rsidR="005C4AAF">
        <w:t>.</w:t>
      </w:r>
    </w:p>
    <w:p w14:paraId="02AD4F8F" w14:textId="752628B8" w:rsidR="00517515" w:rsidRDefault="00ED5AD8" w:rsidP="00922CB1">
      <w:pPr>
        <w:pStyle w:val="1"/>
        <w:tabs>
          <w:tab w:val="left" w:pos="1192"/>
        </w:tabs>
        <w:ind w:firstLine="709"/>
        <w:jc w:val="both"/>
      </w:pPr>
      <w:r>
        <w:t>4</w:t>
      </w:r>
      <w:r w:rsidR="00517515">
        <w:t>.</w:t>
      </w:r>
      <w:r w:rsidR="00922CB1">
        <w:t xml:space="preserve"> </w:t>
      </w:r>
      <w:r w:rsidR="00A43E15" w:rsidRPr="00A43E15">
        <w:rPr>
          <w:rFonts w:eastAsia="Arial Unicode MS"/>
        </w:rPr>
        <w:t xml:space="preserve">Разместить настоящее постановление на официальном сайте </w:t>
      </w:r>
      <w:r w:rsidR="00517515">
        <w:rPr>
          <w:rFonts w:eastAsia="Arial Unicode MS"/>
        </w:rPr>
        <w:t>А</w:t>
      </w:r>
      <w:r w:rsidR="00A43E15" w:rsidRPr="00A43E15">
        <w:rPr>
          <w:rFonts w:eastAsia="Arial Unicode MS"/>
        </w:rPr>
        <w:t xml:space="preserve">дминистрации Карталинского муниципального </w:t>
      </w:r>
      <w:r w:rsidR="00517515">
        <w:rPr>
          <w:rFonts w:eastAsia="Arial Unicode MS"/>
        </w:rPr>
        <w:t>округа</w:t>
      </w:r>
      <w:r w:rsidR="00714C61">
        <w:rPr>
          <w:rFonts w:eastAsia="Arial Unicode MS"/>
        </w:rPr>
        <w:t xml:space="preserve"> Челябинской области</w:t>
      </w:r>
      <w:r w:rsidR="00A43E15" w:rsidRPr="00A43E15">
        <w:rPr>
          <w:rFonts w:eastAsia="Arial Unicode MS"/>
        </w:rPr>
        <w:t>.</w:t>
      </w:r>
      <w:r w:rsidR="00517515" w:rsidRPr="00517515">
        <w:t xml:space="preserve"> </w:t>
      </w:r>
    </w:p>
    <w:p w14:paraId="5AC24EE5" w14:textId="01959798" w:rsidR="00A43E15" w:rsidRPr="00517515" w:rsidRDefault="00ED5AD8" w:rsidP="00922CB1">
      <w:pPr>
        <w:pStyle w:val="1"/>
        <w:ind w:firstLine="709"/>
        <w:jc w:val="both"/>
      </w:pPr>
      <w:r>
        <w:t>5</w:t>
      </w:r>
      <w:r w:rsidR="00517515">
        <w:t>.</w:t>
      </w:r>
      <w:r w:rsidR="00922CB1">
        <w:t xml:space="preserve"> </w:t>
      </w:r>
      <w:r w:rsidR="00517515">
        <w:t xml:space="preserve">Контроль за исполнением настоящего постановления возложить на </w:t>
      </w:r>
      <w:r w:rsidR="00517515">
        <w:lastRenderedPageBreak/>
        <w:t xml:space="preserve">заместителя Главы Карталинского муниципального округа по социальным вопросам </w:t>
      </w:r>
      <w:proofErr w:type="spellStart"/>
      <w:r w:rsidR="00517515">
        <w:t>Верета</w:t>
      </w:r>
      <w:proofErr w:type="spellEnd"/>
      <w:r w:rsidR="00517515">
        <w:t xml:space="preserve"> В.Н.</w:t>
      </w:r>
    </w:p>
    <w:p w14:paraId="573E8E99" w14:textId="4513B66C" w:rsidR="00820222" w:rsidRDefault="00820222" w:rsidP="0088444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4A35B0" w14:textId="59FA5C5B" w:rsidR="004212C4" w:rsidRDefault="004212C4" w:rsidP="0088444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68B24C" w14:textId="300473FE" w:rsidR="00517515" w:rsidRDefault="00F54DFD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DFD">
        <w:rPr>
          <w:rFonts w:ascii="Times New Roman" w:hAnsi="Times New Roman" w:cs="Times New Roman"/>
          <w:bCs/>
          <w:sz w:val="28"/>
          <w:szCs w:val="28"/>
        </w:rPr>
        <w:t>Глав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922CB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54DFD">
        <w:rPr>
          <w:rFonts w:ascii="Times New Roman" w:hAnsi="Times New Roman" w:cs="Times New Roman"/>
          <w:bCs/>
          <w:sz w:val="28"/>
          <w:szCs w:val="28"/>
        </w:rPr>
        <w:t>Карталинского</w:t>
      </w:r>
      <w:r w:rsidR="00D12ED3" w:rsidRPr="00F54D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6585B9A" w14:textId="1FE94908" w:rsidR="00F54DFD" w:rsidRDefault="00D12ED3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DFD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517515">
        <w:rPr>
          <w:rFonts w:ascii="Times New Roman" w:hAnsi="Times New Roman" w:cs="Times New Roman"/>
          <w:bCs/>
          <w:sz w:val="28"/>
          <w:szCs w:val="28"/>
        </w:rPr>
        <w:t>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4DFD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F54DFD" w:rsidRPr="00F54DF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44BF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51751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344BF2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F54DFD" w:rsidRPr="00F54DFD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14:paraId="77367A25" w14:textId="2682C1DE" w:rsidR="001F73AE" w:rsidRDefault="00596C8E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922C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>А.Г. Вдовин</w:t>
      </w:r>
    </w:p>
    <w:p w14:paraId="5CBB354A" w14:textId="14F83B2A" w:rsidR="00820222" w:rsidRDefault="00820222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028796" w14:textId="3E85EC39" w:rsidR="00820222" w:rsidRDefault="00820222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C4281D" w14:textId="2A43BF79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153DC2" w14:textId="3DEEE2D0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802D44" w14:textId="20554C2B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57C586" w14:textId="5941461F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2C060D" w14:textId="0BF1050E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5BA5E1" w14:textId="2EF780A1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0E7CCC" w14:textId="0ED695EC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424338" w14:textId="5E1995EE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99BC75" w14:textId="22DF84AF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F1FF8B" w14:textId="25E56CC3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8A32A7" w14:textId="69C62B40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761661" w14:textId="3745892A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ABE8E7" w14:textId="3B1294D3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E43141" w14:textId="174269DA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E37E80" w14:textId="5778D814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066077" w14:textId="59AF8FF8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32F5A9" w14:textId="210722B2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CAD963" w14:textId="660272D2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FBC38D" w14:textId="533ABB91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3A865E" w14:textId="53416BB6" w:rsidR="005C4AAF" w:rsidRDefault="005C4AAF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CDFB5D" w14:textId="6C30D4E2" w:rsidR="005C4AAF" w:rsidRDefault="005C4AAF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63C17D" w14:textId="77777777" w:rsidR="005C4AAF" w:rsidRDefault="005C4AAF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D65F03" w14:textId="1107C6DE" w:rsidR="005C4AAF" w:rsidRDefault="005C4AAF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64DEC7" w14:textId="77777777" w:rsidR="005C4AAF" w:rsidRDefault="005C4AAF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3992F5" w14:textId="05C7B453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5D762B" w14:textId="3258C5DA" w:rsidR="004212C4" w:rsidRDefault="004212C4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AB0B2C" w14:textId="46D85BB2" w:rsidR="0088444B" w:rsidRDefault="0088444B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4284CB" w14:textId="42BC86B0" w:rsidR="0088444B" w:rsidRDefault="0088444B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87D3D8" w14:textId="1EA1E48E" w:rsidR="001F5CB1" w:rsidRDefault="001F5CB1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C9D103" w14:textId="30642720" w:rsidR="001F5CB1" w:rsidRDefault="001F5CB1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3DB199" w14:textId="12D2EC30" w:rsidR="001F5CB1" w:rsidRDefault="001F5CB1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BBAA5B" w14:textId="7A833262" w:rsidR="001F5CB1" w:rsidRDefault="001F5CB1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30C4D4" w14:textId="67FBA9CB" w:rsidR="001F5CB1" w:rsidRDefault="001F5CB1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ADB41A" w14:textId="6EE31DBD" w:rsidR="001F5CB1" w:rsidRDefault="001F5CB1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F8C2C4" w14:textId="77548A47" w:rsidR="001F5CB1" w:rsidRDefault="001F5CB1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49C506" w14:textId="77777777" w:rsidR="001F5CB1" w:rsidRDefault="001F5CB1" w:rsidP="0088444B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7BC68D" w14:textId="282FBDD8" w:rsidR="00BE6BC6" w:rsidRDefault="0088444B" w:rsidP="0088444B">
      <w:pPr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 w:rsidRPr="0088444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FC58C04" w14:textId="3D80D9A6" w:rsidR="0088444B" w:rsidRDefault="0088444B" w:rsidP="0088444B">
      <w:pPr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132A8BDA" w14:textId="20578D90" w:rsidR="0088444B" w:rsidRDefault="0088444B" w:rsidP="0088444B">
      <w:pPr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59DE837C" w14:textId="0D2314A7" w:rsidR="0088444B" w:rsidRDefault="0088444B" w:rsidP="0088444B">
      <w:pPr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15DBF1B5" w14:textId="2A8B280A" w:rsidR="0088444B" w:rsidRDefault="0088444B" w:rsidP="0088444B">
      <w:pPr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C01B2">
        <w:rPr>
          <w:rFonts w:ascii="Times New Roman" w:hAnsi="Times New Roman" w:cs="Times New Roman"/>
          <w:sz w:val="28"/>
          <w:szCs w:val="28"/>
        </w:rPr>
        <w:t>30.03.</w:t>
      </w:r>
      <w:r>
        <w:rPr>
          <w:rFonts w:ascii="Times New Roman" w:hAnsi="Times New Roman" w:cs="Times New Roman"/>
          <w:sz w:val="28"/>
          <w:szCs w:val="28"/>
        </w:rPr>
        <w:t>2026 года №</w:t>
      </w:r>
      <w:r w:rsidR="005C01B2">
        <w:rPr>
          <w:rFonts w:ascii="Times New Roman" w:hAnsi="Times New Roman" w:cs="Times New Roman"/>
          <w:sz w:val="28"/>
          <w:szCs w:val="28"/>
        </w:rPr>
        <w:t xml:space="preserve"> 350</w:t>
      </w:r>
    </w:p>
    <w:p w14:paraId="7E923BC0" w14:textId="4B0B3926" w:rsidR="0088444B" w:rsidRDefault="0088444B" w:rsidP="0088444B">
      <w:pPr>
        <w:ind w:firstLine="4253"/>
        <w:jc w:val="center"/>
        <w:rPr>
          <w:rFonts w:ascii="Times New Roman" w:hAnsi="Times New Roman" w:cs="Times New Roman"/>
          <w:sz w:val="28"/>
          <w:szCs w:val="28"/>
        </w:rPr>
      </w:pPr>
    </w:p>
    <w:p w14:paraId="089C3F26" w14:textId="77777777" w:rsidR="0088444B" w:rsidRPr="0088444B" w:rsidRDefault="0088444B" w:rsidP="0088444B">
      <w:pPr>
        <w:ind w:firstLine="4253"/>
        <w:jc w:val="center"/>
        <w:rPr>
          <w:rFonts w:ascii="Times New Roman" w:hAnsi="Times New Roman" w:cs="Times New Roman"/>
          <w:sz w:val="28"/>
          <w:szCs w:val="28"/>
        </w:rPr>
      </w:pPr>
    </w:p>
    <w:p w14:paraId="4228DB63" w14:textId="77777777" w:rsidR="00BE6BC6" w:rsidRDefault="00BE6BC6" w:rsidP="0088444B">
      <w:pPr>
        <w:pStyle w:val="a8"/>
      </w:pPr>
    </w:p>
    <w:p w14:paraId="486C6811" w14:textId="77777777" w:rsidR="001235D2" w:rsidRPr="0036306D" w:rsidRDefault="008B447C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6306D">
        <w:rPr>
          <w:rFonts w:ascii="Times New Roman" w:hAnsi="Times New Roman" w:cs="Times New Roman"/>
          <w:sz w:val="28"/>
          <w:szCs w:val="28"/>
        </w:rPr>
        <w:t>Состав</w:t>
      </w:r>
    </w:p>
    <w:p w14:paraId="4AD7D99C" w14:textId="0EBF0B9C" w:rsidR="0088444B" w:rsidRDefault="00ED5AD8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1443">
        <w:rPr>
          <w:rFonts w:ascii="Times New Roman" w:hAnsi="Times New Roman" w:cs="Times New Roman"/>
          <w:sz w:val="28"/>
          <w:szCs w:val="28"/>
        </w:rPr>
        <w:t>к</w:t>
      </w:r>
      <w:r w:rsidR="008B447C" w:rsidRPr="0036306D">
        <w:rPr>
          <w:rFonts w:ascii="Times New Roman" w:hAnsi="Times New Roman" w:cs="Times New Roman"/>
          <w:sz w:val="28"/>
          <w:szCs w:val="28"/>
        </w:rPr>
        <w:t xml:space="preserve">оординационного </w:t>
      </w:r>
    </w:p>
    <w:p w14:paraId="607984E5" w14:textId="30EC2986" w:rsidR="0088444B" w:rsidRDefault="008B447C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6306D">
        <w:rPr>
          <w:rFonts w:ascii="Times New Roman" w:hAnsi="Times New Roman" w:cs="Times New Roman"/>
          <w:sz w:val="28"/>
          <w:szCs w:val="28"/>
        </w:rPr>
        <w:t xml:space="preserve">совета по взаимодействию </w:t>
      </w:r>
    </w:p>
    <w:p w14:paraId="49B4F70F" w14:textId="092F73EE" w:rsidR="0088444B" w:rsidRDefault="008B447C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6306D">
        <w:rPr>
          <w:rFonts w:ascii="Times New Roman" w:hAnsi="Times New Roman" w:cs="Times New Roman"/>
          <w:sz w:val="28"/>
          <w:szCs w:val="28"/>
        </w:rPr>
        <w:t>с Общероссийским</w:t>
      </w:r>
      <w:r w:rsidR="0088444B">
        <w:rPr>
          <w:rFonts w:ascii="Times New Roman" w:hAnsi="Times New Roman" w:cs="Times New Roman"/>
          <w:sz w:val="28"/>
          <w:szCs w:val="28"/>
        </w:rPr>
        <w:t xml:space="preserve"> </w:t>
      </w:r>
      <w:r w:rsidRPr="0036306D">
        <w:rPr>
          <w:rFonts w:ascii="Times New Roman" w:hAnsi="Times New Roman" w:cs="Times New Roman"/>
          <w:sz w:val="28"/>
          <w:szCs w:val="28"/>
        </w:rPr>
        <w:t>общественно</w:t>
      </w:r>
      <w:r w:rsidR="0088444B">
        <w:rPr>
          <w:rFonts w:ascii="Times New Roman" w:hAnsi="Times New Roman" w:cs="Times New Roman"/>
          <w:sz w:val="28"/>
          <w:szCs w:val="28"/>
        </w:rPr>
        <w:t xml:space="preserve"> -</w:t>
      </w:r>
    </w:p>
    <w:p w14:paraId="6ED4F6E6" w14:textId="3412245C" w:rsidR="0088444B" w:rsidRDefault="0088444B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447C" w:rsidRPr="0036306D">
        <w:rPr>
          <w:rFonts w:ascii="Times New Roman" w:hAnsi="Times New Roman" w:cs="Times New Roman"/>
          <w:sz w:val="28"/>
          <w:szCs w:val="28"/>
        </w:rPr>
        <w:t>осударственным движением детей</w:t>
      </w:r>
    </w:p>
    <w:p w14:paraId="7AC0F789" w14:textId="57E536C2" w:rsidR="0088444B" w:rsidRDefault="008B447C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6306D">
        <w:rPr>
          <w:rFonts w:ascii="Times New Roman" w:hAnsi="Times New Roman" w:cs="Times New Roman"/>
          <w:sz w:val="28"/>
          <w:szCs w:val="28"/>
        </w:rPr>
        <w:t xml:space="preserve"> и молодежи</w:t>
      </w:r>
      <w:r w:rsidR="00882CF5">
        <w:rPr>
          <w:rFonts w:ascii="Times New Roman" w:hAnsi="Times New Roman" w:cs="Times New Roman"/>
          <w:sz w:val="28"/>
          <w:szCs w:val="28"/>
        </w:rPr>
        <w:t xml:space="preserve"> «Движение Первых»</w:t>
      </w:r>
      <w:r w:rsidRPr="0036306D">
        <w:rPr>
          <w:rFonts w:ascii="Times New Roman" w:hAnsi="Times New Roman" w:cs="Times New Roman"/>
          <w:sz w:val="28"/>
          <w:szCs w:val="28"/>
        </w:rPr>
        <w:t>,</w:t>
      </w:r>
    </w:p>
    <w:p w14:paraId="01E124F4" w14:textId="77A3A6E2" w:rsidR="001235D2" w:rsidRDefault="008B447C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6306D">
        <w:rPr>
          <w:rFonts w:ascii="Times New Roman" w:hAnsi="Times New Roman" w:cs="Times New Roman"/>
          <w:sz w:val="28"/>
          <w:szCs w:val="28"/>
        </w:rPr>
        <w:t xml:space="preserve"> его</w:t>
      </w:r>
      <w:r w:rsidR="00882CF5">
        <w:rPr>
          <w:rFonts w:ascii="Times New Roman" w:hAnsi="Times New Roman" w:cs="Times New Roman"/>
          <w:sz w:val="28"/>
          <w:szCs w:val="28"/>
        </w:rPr>
        <w:t xml:space="preserve"> </w:t>
      </w:r>
      <w:r w:rsidRPr="0036306D">
        <w:rPr>
          <w:rFonts w:ascii="Times New Roman" w:hAnsi="Times New Roman" w:cs="Times New Roman"/>
          <w:sz w:val="28"/>
          <w:szCs w:val="28"/>
        </w:rPr>
        <w:t>местным и первичными отделениями</w:t>
      </w:r>
    </w:p>
    <w:p w14:paraId="16F5F0AA" w14:textId="77777777" w:rsidR="00AD7010" w:rsidRDefault="00C36CBD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именуется - Муниципальный </w:t>
      </w:r>
    </w:p>
    <w:p w14:paraId="5C4632F9" w14:textId="136EA67E" w:rsidR="00C36CBD" w:rsidRDefault="00C36CBD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координационный совет)</w:t>
      </w:r>
    </w:p>
    <w:p w14:paraId="59089D06" w14:textId="77777777" w:rsidR="00922CB1" w:rsidRDefault="00922CB1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384C43EB" w14:textId="77777777" w:rsidR="0036306D" w:rsidRPr="0036306D" w:rsidRDefault="0036306D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04"/>
        <w:gridCol w:w="6525"/>
      </w:tblGrid>
      <w:tr w:rsidR="00D236D2" w14:paraId="59C07025" w14:textId="77777777" w:rsidTr="00A51BBD">
        <w:trPr>
          <w:trHeight w:hRule="exact" w:val="981"/>
          <w:jc w:val="center"/>
        </w:trPr>
        <w:tc>
          <w:tcPr>
            <w:tcW w:w="2410" w:type="dxa"/>
            <w:shd w:val="clear" w:color="auto" w:fill="auto"/>
          </w:tcPr>
          <w:p w14:paraId="2A44068D" w14:textId="4B02BB0E" w:rsidR="00596C8E" w:rsidRDefault="00D236D2" w:rsidP="0088444B">
            <w:pPr>
              <w:pStyle w:val="a7"/>
              <w:ind w:firstLine="0"/>
              <w:jc w:val="both"/>
            </w:pPr>
            <w:r>
              <w:t xml:space="preserve">Вдовин А.Г. </w:t>
            </w:r>
          </w:p>
          <w:p w14:paraId="42CEEA18" w14:textId="77777777" w:rsidR="00596C8E" w:rsidRDefault="00596C8E" w:rsidP="0088444B">
            <w:pPr>
              <w:pStyle w:val="a7"/>
              <w:ind w:firstLine="0"/>
              <w:jc w:val="both"/>
            </w:pPr>
          </w:p>
          <w:p w14:paraId="61CB3024" w14:textId="77777777" w:rsidR="00596C8E" w:rsidRDefault="00596C8E" w:rsidP="0088444B">
            <w:pPr>
              <w:pStyle w:val="a7"/>
              <w:ind w:firstLine="0"/>
              <w:jc w:val="both"/>
            </w:pPr>
          </w:p>
          <w:p w14:paraId="355350C6" w14:textId="0EBC1DAD" w:rsidR="00D236D2" w:rsidRDefault="00D236D2" w:rsidP="0088444B">
            <w:pPr>
              <w:pStyle w:val="a7"/>
              <w:ind w:firstLine="0"/>
              <w:jc w:val="both"/>
            </w:pPr>
            <w:r>
              <w:t xml:space="preserve">            </w:t>
            </w:r>
          </w:p>
        </w:tc>
        <w:tc>
          <w:tcPr>
            <w:tcW w:w="704" w:type="dxa"/>
          </w:tcPr>
          <w:p w14:paraId="38921CA5" w14:textId="47722DAA" w:rsidR="00D236D2" w:rsidRDefault="007F7C79" w:rsidP="007F7C79">
            <w:pPr>
              <w:pStyle w:val="a7"/>
              <w:tabs>
                <w:tab w:val="left" w:pos="0"/>
              </w:tabs>
              <w:ind w:left="-19" w:right="225" w:hanging="142"/>
              <w:jc w:val="right"/>
            </w:pPr>
            <w:r>
              <w:t>-</w:t>
            </w:r>
          </w:p>
        </w:tc>
        <w:tc>
          <w:tcPr>
            <w:tcW w:w="6525" w:type="dxa"/>
            <w:shd w:val="clear" w:color="auto" w:fill="auto"/>
          </w:tcPr>
          <w:p w14:paraId="6B1C1092" w14:textId="26BD250C" w:rsidR="00D236D2" w:rsidRDefault="00D236D2" w:rsidP="0088444B">
            <w:pPr>
              <w:pStyle w:val="a7"/>
              <w:ind w:right="141" w:firstLine="0"/>
              <w:jc w:val="both"/>
            </w:pPr>
            <w:r>
              <w:t xml:space="preserve">Глава Карталинского муниципального округа, председатель </w:t>
            </w:r>
            <w:r w:rsidR="00ED5AD8">
              <w:t xml:space="preserve">Муниципального </w:t>
            </w:r>
            <w:r w:rsidR="00E21443">
              <w:t>к</w:t>
            </w:r>
            <w:r>
              <w:t>оординационного совета</w:t>
            </w:r>
          </w:p>
          <w:p w14:paraId="584E953F" w14:textId="343519B2" w:rsidR="00596C8E" w:rsidRDefault="00596C8E" w:rsidP="0088444B">
            <w:pPr>
              <w:pStyle w:val="a7"/>
              <w:ind w:right="141" w:firstLine="0"/>
              <w:jc w:val="both"/>
            </w:pPr>
          </w:p>
        </w:tc>
      </w:tr>
      <w:tr w:rsidR="00D236D2" w14:paraId="2FFD2233" w14:textId="77777777" w:rsidTr="00A51BBD">
        <w:trPr>
          <w:trHeight w:hRule="exact" w:val="938"/>
          <w:jc w:val="center"/>
        </w:trPr>
        <w:tc>
          <w:tcPr>
            <w:tcW w:w="2410" w:type="dxa"/>
            <w:shd w:val="clear" w:color="auto" w:fill="auto"/>
          </w:tcPr>
          <w:p w14:paraId="2BDDFF0A" w14:textId="77777777" w:rsidR="00596C8E" w:rsidRDefault="00D236D2" w:rsidP="0088444B">
            <w:pPr>
              <w:pStyle w:val="a7"/>
              <w:ind w:firstLine="0"/>
              <w:jc w:val="both"/>
            </w:pPr>
            <w:proofErr w:type="spellStart"/>
            <w:r>
              <w:t>Верета</w:t>
            </w:r>
            <w:proofErr w:type="spellEnd"/>
            <w:r>
              <w:t xml:space="preserve"> В.Н.  </w:t>
            </w:r>
          </w:p>
          <w:p w14:paraId="469B289D" w14:textId="16F764AD" w:rsidR="00D236D2" w:rsidRDefault="00D236D2" w:rsidP="0088444B">
            <w:pPr>
              <w:pStyle w:val="a7"/>
              <w:ind w:firstLine="0"/>
              <w:jc w:val="both"/>
            </w:pPr>
            <w:r>
              <w:t xml:space="preserve">                    </w:t>
            </w:r>
          </w:p>
        </w:tc>
        <w:tc>
          <w:tcPr>
            <w:tcW w:w="704" w:type="dxa"/>
          </w:tcPr>
          <w:p w14:paraId="38DEEF24" w14:textId="7EC294EB" w:rsidR="00D236D2" w:rsidRDefault="00D236D2" w:rsidP="00C36CBD">
            <w:pPr>
              <w:pStyle w:val="a7"/>
              <w:ind w:right="128" w:firstLine="0"/>
              <w:jc w:val="center"/>
            </w:pPr>
            <w:r>
              <w:t>-</w:t>
            </w:r>
          </w:p>
        </w:tc>
        <w:tc>
          <w:tcPr>
            <w:tcW w:w="6525" w:type="dxa"/>
            <w:shd w:val="clear" w:color="auto" w:fill="auto"/>
          </w:tcPr>
          <w:p w14:paraId="4971DB76" w14:textId="42DB73DC" w:rsidR="00D236D2" w:rsidRDefault="00D236D2" w:rsidP="0088444B">
            <w:pPr>
              <w:pStyle w:val="a7"/>
              <w:ind w:right="128" w:firstLine="0"/>
              <w:jc w:val="both"/>
            </w:pPr>
            <w:r>
              <w:t xml:space="preserve">заместитель Главы Карталинского муниципального округа, заместитель председателя </w:t>
            </w:r>
            <w:r w:rsidR="00ED5AD8">
              <w:t xml:space="preserve">Муниципального </w:t>
            </w:r>
            <w:r w:rsidR="00E21443">
              <w:t>к</w:t>
            </w:r>
            <w:r>
              <w:t>оординационного совета</w:t>
            </w:r>
          </w:p>
        </w:tc>
      </w:tr>
      <w:tr w:rsidR="00F004EC" w14:paraId="260F898D" w14:textId="77777777" w:rsidTr="00A51BBD">
        <w:trPr>
          <w:trHeight w:hRule="exact" w:val="1101"/>
          <w:jc w:val="center"/>
        </w:trPr>
        <w:tc>
          <w:tcPr>
            <w:tcW w:w="2410" w:type="dxa"/>
            <w:shd w:val="clear" w:color="auto" w:fill="auto"/>
          </w:tcPr>
          <w:p w14:paraId="52FA0D77" w14:textId="7054E8F5" w:rsidR="00F004EC" w:rsidRDefault="00F004EC" w:rsidP="0088444B">
            <w:pPr>
              <w:pStyle w:val="a7"/>
              <w:ind w:firstLine="0"/>
              <w:jc w:val="both"/>
            </w:pPr>
            <w:proofErr w:type="spellStart"/>
            <w:r>
              <w:t>Финк</w:t>
            </w:r>
            <w:proofErr w:type="spellEnd"/>
            <w:r>
              <w:t xml:space="preserve"> В.Г.</w:t>
            </w:r>
          </w:p>
        </w:tc>
        <w:tc>
          <w:tcPr>
            <w:tcW w:w="704" w:type="dxa"/>
          </w:tcPr>
          <w:p w14:paraId="5DE35E1A" w14:textId="0479FB3D" w:rsidR="00F004EC" w:rsidRDefault="00F004EC" w:rsidP="00C36CBD">
            <w:pPr>
              <w:pStyle w:val="a7"/>
              <w:ind w:right="128" w:firstLine="0"/>
              <w:jc w:val="center"/>
            </w:pPr>
            <w:r>
              <w:t>-</w:t>
            </w:r>
          </w:p>
        </w:tc>
        <w:tc>
          <w:tcPr>
            <w:tcW w:w="6525" w:type="dxa"/>
            <w:shd w:val="clear" w:color="auto" w:fill="auto"/>
          </w:tcPr>
          <w:p w14:paraId="1328FD77" w14:textId="60F6E345" w:rsidR="00F004EC" w:rsidRDefault="00F004EC" w:rsidP="00F004EC">
            <w:pPr>
              <w:pStyle w:val="a7"/>
              <w:ind w:right="128" w:firstLine="0"/>
              <w:jc w:val="both"/>
            </w:pPr>
            <w:r>
              <w:t xml:space="preserve">методист Управления образования Карталинского муниципального округа, секретарь Муниципального </w:t>
            </w:r>
            <w:r w:rsidR="0050094D">
              <w:t>к</w:t>
            </w:r>
            <w:r>
              <w:t>оординационного совета</w:t>
            </w:r>
          </w:p>
          <w:p w14:paraId="769DFD69" w14:textId="77777777" w:rsidR="00F004EC" w:rsidRDefault="00F004EC" w:rsidP="0088444B">
            <w:pPr>
              <w:pStyle w:val="a7"/>
              <w:ind w:right="128" w:firstLine="0"/>
              <w:jc w:val="both"/>
            </w:pPr>
          </w:p>
        </w:tc>
      </w:tr>
      <w:tr w:rsidR="00F004EC" w14:paraId="337C2C00" w14:textId="77777777" w:rsidTr="00A51BBD">
        <w:trPr>
          <w:trHeight w:hRule="exact" w:val="533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46E75387" w14:textId="2D7BDDC3" w:rsidR="00F004EC" w:rsidRDefault="00F004EC" w:rsidP="0088444B">
            <w:pPr>
              <w:pStyle w:val="a7"/>
              <w:ind w:right="128" w:firstLine="0"/>
              <w:jc w:val="both"/>
            </w:pPr>
            <w:r>
              <w:t>Члены Муниципального координационного совета:</w:t>
            </w:r>
          </w:p>
        </w:tc>
      </w:tr>
      <w:tr w:rsidR="00922CB1" w14:paraId="6E9914AA" w14:textId="77777777" w:rsidTr="00A51BBD">
        <w:trPr>
          <w:trHeight w:hRule="exact" w:val="1024"/>
          <w:jc w:val="center"/>
        </w:trPr>
        <w:tc>
          <w:tcPr>
            <w:tcW w:w="2410" w:type="dxa"/>
            <w:shd w:val="clear" w:color="auto" w:fill="auto"/>
          </w:tcPr>
          <w:p w14:paraId="37AB2127" w14:textId="71504135" w:rsidR="00922CB1" w:rsidRDefault="00922CB1" w:rsidP="0088444B">
            <w:pPr>
              <w:pStyle w:val="a7"/>
              <w:ind w:firstLine="0"/>
              <w:jc w:val="both"/>
            </w:pPr>
            <w:proofErr w:type="spellStart"/>
            <w:r>
              <w:t>Губчик</w:t>
            </w:r>
            <w:proofErr w:type="spellEnd"/>
            <w:r>
              <w:t xml:space="preserve"> О.В.</w:t>
            </w:r>
          </w:p>
        </w:tc>
        <w:tc>
          <w:tcPr>
            <w:tcW w:w="704" w:type="dxa"/>
          </w:tcPr>
          <w:p w14:paraId="3B23B3A7" w14:textId="044E3E29" w:rsidR="00922CB1" w:rsidRDefault="00922CB1" w:rsidP="00C36CBD">
            <w:pPr>
              <w:pStyle w:val="a7"/>
              <w:ind w:right="128" w:firstLine="0"/>
              <w:jc w:val="center"/>
            </w:pPr>
            <w:r>
              <w:t>-</w:t>
            </w:r>
          </w:p>
        </w:tc>
        <w:tc>
          <w:tcPr>
            <w:tcW w:w="6525" w:type="dxa"/>
            <w:shd w:val="clear" w:color="auto" w:fill="auto"/>
          </w:tcPr>
          <w:p w14:paraId="63AFE961" w14:textId="18B0CA46" w:rsidR="00922CB1" w:rsidRDefault="00922CB1" w:rsidP="00C36CBD">
            <w:pPr>
              <w:widowControl/>
              <w:shd w:val="clear" w:color="auto" w:fill="FFFFFF"/>
              <w:jc w:val="both"/>
              <w:outlineLvl w:val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</w:t>
            </w:r>
            <w:r w:rsidRPr="0055562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лавный врач Г</w:t>
            </w:r>
            <w:r w:rsidR="00C36CB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осударственного бюджетного учреждения здравоохранения</w:t>
            </w:r>
            <w:r w:rsidRPr="0055562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«Районная больница</w:t>
            </w:r>
            <w:r w:rsidR="00E2144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</w:t>
            </w:r>
            <w:r w:rsidRPr="0055562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62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Карталы»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22CB1" w14:paraId="55C0A6B8" w14:textId="77777777" w:rsidTr="00A51BBD">
        <w:trPr>
          <w:trHeight w:hRule="exact" w:val="1417"/>
          <w:jc w:val="center"/>
        </w:trPr>
        <w:tc>
          <w:tcPr>
            <w:tcW w:w="2410" w:type="dxa"/>
            <w:shd w:val="clear" w:color="auto" w:fill="auto"/>
          </w:tcPr>
          <w:p w14:paraId="63B76FE5" w14:textId="09066FE6" w:rsidR="00922CB1" w:rsidRDefault="00922CB1" w:rsidP="0088444B">
            <w:pPr>
              <w:pStyle w:val="a7"/>
              <w:ind w:firstLine="0"/>
              <w:jc w:val="both"/>
            </w:pPr>
            <w:proofErr w:type="spellStart"/>
            <w:r w:rsidRPr="00CE5AC5">
              <w:t>Жуматов</w:t>
            </w:r>
            <w:proofErr w:type="spellEnd"/>
            <w:r w:rsidRPr="00CE5AC5">
              <w:t xml:space="preserve"> </w:t>
            </w:r>
            <w:r>
              <w:t>А.Ж.</w:t>
            </w:r>
          </w:p>
        </w:tc>
        <w:tc>
          <w:tcPr>
            <w:tcW w:w="704" w:type="dxa"/>
          </w:tcPr>
          <w:p w14:paraId="0F4C9F3A" w14:textId="56FF7530" w:rsidR="00922CB1" w:rsidRDefault="00922CB1" w:rsidP="00C36CBD">
            <w:pPr>
              <w:pStyle w:val="a7"/>
              <w:ind w:right="128" w:firstLine="0"/>
              <w:jc w:val="center"/>
            </w:pPr>
            <w:r>
              <w:t>-</w:t>
            </w:r>
          </w:p>
        </w:tc>
        <w:tc>
          <w:tcPr>
            <w:tcW w:w="6525" w:type="dxa"/>
            <w:shd w:val="clear" w:color="auto" w:fill="auto"/>
          </w:tcPr>
          <w:p w14:paraId="0985314A" w14:textId="4DEE3C83" w:rsidR="00922CB1" w:rsidRDefault="00922CB1" w:rsidP="00C36CBD">
            <w:pPr>
              <w:widowControl/>
              <w:shd w:val="clear" w:color="auto" w:fill="FFFFFF"/>
              <w:ind w:right="14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E5AC5">
              <w:rPr>
                <w:rFonts w:ascii="Times New Roman" w:eastAsia="Calibri" w:hAnsi="Times New Roman" w:cs="Times New Roman"/>
                <w:sz w:val="28"/>
                <w:szCs w:val="28"/>
              </w:rPr>
              <w:t>старший дознаватель ОНД</w:t>
            </w:r>
            <w:r w:rsidR="00C36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E5AC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C36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E5AC5">
              <w:rPr>
                <w:rFonts w:ascii="Times New Roman" w:eastAsia="Calibri" w:hAnsi="Times New Roman" w:cs="Times New Roman"/>
                <w:sz w:val="28"/>
                <w:szCs w:val="28"/>
              </w:rPr>
              <w:t>ПР по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абочему поселку </w:t>
            </w:r>
            <w:r w:rsidRPr="00CE5A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Локомотивный, </w:t>
            </w:r>
            <w:proofErr w:type="spellStart"/>
            <w:r w:rsidRPr="00CE5AC5">
              <w:rPr>
                <w:rFonts w:ascii="Times New Roman" w:eastAsia="Calibri" w:hAnsi="Times New Roman" w:cs="Times New Roman"/>
                <w:sz w:val="28"/>
                <w:szCs w:val="28"/>
              </w:rPr>
              <w:t>Карталинскому</w:t>
            </w:r>
            <w:proofErr w:type="spellEnd"/>
            <w:r w:rsidRPr="00CE5AC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AC5">
              <w:rPr>
                <w:rFonts w:ascii="Times New Roman" w:eastAsia="Calibri" w:hAnsi="Times New Roman" w:cs="Times New Roman"/>
                <w:sz w:val="28"/>
                <w:szCs w:val="28"/>
              </w:rPr>
              <w:t>Варненскому</w:t>
            </w:r>
            <w:proofErr w:type="spellEnd"/>
            <w:r w:rsidRPr="00CE5A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E5AC5">
              <w:rPr>
                <w:rFonts w:ascii="Times New Roman" w:eastAsia="Calibri" w:hAnsi="Times New Roman" w:cs="Times New Roman"/>
                <w:sz w:val="28"/>
                <w:szCs w:val="28"/>
              </w:rPr>
              <w:t>Брединскому</w:t>
            </w:r>
            <w:proofErr w:type="spellEnd"/>
            <w:r w:rsidRPr="00CE5A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округам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E5AC5">
              <w:rPr>
                <w:rFonts w:ascii="Times New Roman" w:eastAsia="Calibri" w:hAnsi="Times New Roman" w:cs="Times New Roman"/>
                <w:sz w:val="28"/>
                <w:szCs w:val="28"/>
              </w:rPr>
              <w:t>Главного управления МЧС России 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E5AC5">
              <w:rPr>
                <w:rFonts w:ascii="Times New Roman" w:eastAsia="Calibri" w:hAnsi="Times New Roman" w:cs="Times New Roman"/>
                <w:sz w:val="28"/>
                <w:szCs w:val="28"/>
              </w:rPr>
              <w:t>Челябинской области</w:t>
            </w:r>
            <w:r w:rsidR="00E214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22CB1" w14:paraId="1BA7EB57" w14:textId="77777777" w:rsidTr="00A51BBD">
        <w:trPr>
          <w:trHeight w:hRule="exact" w:val="683"/>
          <w:jc w:val="center"/>
        </w:trPr>
        <w:tc>
          <w:tcPr>
            <w:tcW w:w="2410" w:type="dxa"/>
            <w:shd w:val="clear" w:color="auto" w:fill="auto"/>
          </w:tcPr>
          <w:p w14:paraId="126F12C6" w14:textId="6A48773D" w:rsidR="00922CB1" w:rsidRDefault="00922CB1" w:rsidP="0088444B">
            <w:pPr>
              <w:pStyle w:val="a7"/>
              <w:ind w:firstLine="0"/>
              <w:jc w:val="both"/>
            </w:pPr>
            <w:proofErr w:type="spellStart"/>
            <w:r>
              <w:t>Иняев</w:t>
            </w:r>
            <w:proofErr w:type="spellEnd"/>
            <w:r>
              <w:t xml:space="preserve"> М.А.</w:t>
            </w:r>
          </w:p>
        </w:tc>
        <w:tc>
          <w:tcPr>
            <w:tcW w:w="704" w:type="dxa"/>
          </w:tcPr>
          <w:p w14:paraId="4A2FE150" w14:textId="57CF6FB2" w:rsidR="00922CB1" w:rsidRDefault="00922CB1" w:rsidP="00C36CBD">
            <w:pPr>
              <w:pStyle w:val="a7"/>
              <w:ind w:right="128" w:firstLine="0"/>
              <w:jc w:val="center"/>
            </w:pPr>
            <w:r>
              <w:t>-</w:t>
            </w:r>
          </w:p>
        </w:tc>
        <w:tc>
          <w:tcPr>
            <w:tcW w:w="6525" w:type="dxa"/>
            <w:shd w:val="clear" w:color="auto" w:fill="auto"/>
          </w:tcPr>
          <w:p w14:paraId="29E39A6C" w14:textId="550038EF" w:rsidR="00922CB1" w:rsidRDefault="00922CB1" w:rsidP="0088444B">
            <w:pPr>
              <w:pStyle w:val="a7"/>
              <w:ind w:right="128" w:firstLine="0"/>
              <w:jc w:val="both"/>
            </w:pPr>
            <w:r>
              <w:t>начальник Управления по делам культуры и спорта Карталинского муниципального округа</w:t>
            </w:r>
          </w:p>
        </w:tc>
      </w:tr>
      <w:tr w:rsidR="00922CB1" w14:paraId="7BE3A347" w14:textId="77777777" w:rsidTr="00A51BBD">
        <w:trPr>
          <w:trHeight w:hRule="exact" w:val="706"/>
          <w:jc w:val="center"/>
        </w:trPr>
        <w:tc>
          <w:tcPr>
            <w:tcW w:w="2410" w:type="dxa"/>
            <w:shd w:val="clear" w:color="auto" w:fill="auto"/>
          </w:tcPr>
          <w:p w14:paraId="5FADBEFC" w14:textId="4CE8DAED" w:rsidR="00922CB1" w:rsidRDefault="00922CB1" w:rsidP="0088444B">
            <w:pPr>
              <w:pStyle w:val="a7"/>
              <w:ind w:firstLine="0"/>
              <w:jc w:val="both"/>
            </w:pPr>
            <w:r>
              <w:t>Крысова Т.С.</w:t>
            </w:r>
          </w:p>
        </w:tc>
        <w:tc>
          <w:tcPr>
            <w:tcW w:w="704" w:type="dxa"/>
          </w:tcPr>
          <w:p w14:paraId="2784A868" w14:textId="1C239F73" w:rsidR="00922CB1" w:rsidRDefault="00922CB1" w:rsidP="00C36CBD">
            <w:pPr>
              <w:pStyle w:val="a7"/>
              <w:ind w:right="128" w:firstLine="0"/>
              <w:jc w:val="center"/>
            </w:pPr>
            <w:r>
              <w:t>-</w:t>
            </w:r>
          </w:p>
        </w:tc>
        <w:tc>
          <w:tcPr>
            <w:tcW w:w="6525" w:type="dxa"/>
            <w:shd w:val="clear" w:color="auto" w:fill="auto"/>
          </w:tcPr>
          <w:p w14:paraId="273D75F9" w14:textId="3A548718" w:rsidR="00922CB1" w:rsidRDefault="00922CB1" w:rsidP="0088444B">
            <w:pPr>
              <w:pStyle w:val="a7"/>
              <w:ind w:right="128" w:firstLine="0"/>
              <w:jc w:val="both"/>
            </w:pPr>
            <w:r>
              <w:t>начальник Управления образования Карталинского    муниципального округа</w:t>
            </w:r>
          </w:p>
        </w:tc>
      </w:tr>
      <w:tr w:rsidR="00C36CBD" w14:paraId="626D7824" w14:textId="77777777" w:rsidTr="00A51BBD">
        <w:trPr>
          <w:trHeight w:hRule="exact" w:val="703"/>
          <w:jc w:val="center"/>
        </w:trPr>
        <w:tc>
          <w:tcPr>
            <w:tcW w:w="2410" w:type="dxa"/>
            <w:shd w:val="clear" w:color="auto" w:fill="auto"/>
          </w:tcPr>
          <w:p w14:paraId="6362B62E" w14:textId="406A22A2" w:rsidR="00C36CBD" w:rsidRDefault="00C36CBD" w:rsidP="00C36CBD">
            <w:pPr>
              <w:pStyle w:val="a7"/>
              <w:ind w:firstLine="0"/>
              <w:jc w:val="both"/>
            </w:pPr>
            <w:r>
              <w:rPr>
                <w:rStyle w:val="Exact"/>
                <w:rFonts w:eastAsia="Calibri"/>
                <w:sz w:val="28"/>
                <w:szCs w:val="28"/>
              </w:rPr>
              <w:t xml:space="preserve">Моисеева Н.А.                          </w:t>
            </w:r>
          </w:p>
        </w:tc>
        <w:tc>
          <w:tcPr>
            <w:tcW w:w="704" w:type="dxa"/>
          </w:tcPr>
          <w:p w14:paraId="5CF3DCD9" w14:textId="42BF7BAA" w:rsidR="00C36CBD" w:rsidRDefault="00C36CBD" w:rsidP="00C36CBD">
            <w:pPr>
              <w:pStyle w:val="a7"/>
              <w:ind w:right="128" w:firstLine="0"/>
              <w:jc w:val="center"/>
            </w:pPr>
            <w:r>
              <w:t>-</w:t>
            </w:r>
          </w:p>
        </w:tc>
        <w:tc>
          <w:tcPr>
            <w:tcW w:w="6525" w:type="dxa"/>
            <w:shd w:val="clear" w:color="auto" w:fill="auto"/>
            <w:vAlign w:val="bottom"/>
          </w:tcPr>
          <w:p w14:paraId="39B27284" w14:textId="77777777" w:rsidR="00C36CBD" w:rsidRPr="00400A84" w:rsidRDefault="00C36CBD" w:rsidP="00C36CBD">
            <w:pPr>
              <w:ind w:right="12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400A84">
              <w:rPr>
                <w:rFonts w:ascii="Times New Roman" w:eastAsia="Calibri" w:hAnsi="Times New Roman" w:cs="Times New Roman"/>
                <w:sz w:val="28"/>
                <w:szCs w:val="28"/>
              </w:rPr>
              <w:t>лавн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Pr="00400A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 комиссии</w:t>
            </w:r>
            <w:r w:rsidRPr="00400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A84">
              <w:rPr>
                <w:rFonts w:ascii="Times New Roman" w:eastAsia="Calibri" w:hAnsi="Times New Roman" w:cs="Times New Roman"/>
                <w:sz w:val="28"/>
                <w:szCs w:val="28"/>
              </w:rPr>
              <w:t>по делам несовершеннолетних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 w:rsidRPr="00400A84">
              <w:rPr>
                <w:rFonts w:ascii="Times New Roman" w:eastAsiaTheme="minorEastAsia" w:hAnsi="Times New Roman" w:cs="Times New Roman"/>
                <w:sz w:val="28"/>
                <w:szCs w:val="28"/>
              </w:rPr>
              <w:t>и защите их прав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126C5E61" w14:textId="77777777" w:rsidR="00C36CBD" w:rsidRDefault="00C36CBD" w:rsidP="00C36CBD">
            <w:pPr>
              <w:pStyle w:val="a7"/>
              <w:ind w:right="128" w:firstLine="0"/>
              <w:jc w:val="both"/>
            </w:pPr>
          </w:p>
        </w:tc>
      </w:tr>
      <w:tr w:rsidR="00C36CBD" w14:paraId="6506BB63" w14:textId="77777777" w:rsidTr="00447EB9">
        <w:trPr>
          <w:trHeight w:hRule="exact" w:val="1700"/>
          <w:jc w:val="center"/>
        </w:trPr>
        <w:tc>
          <w:tcPr>
            <w:tcW w:w="2410" w:type="dxa"/>
            <w:shd w:val="clear" w:color="auto" w:fill="auto"/>
          </w:tcPr>
          <w:p w14:paraId="6738AFB9" w14:textId="77797723" w:rsidR="00C36CBD" w:rsidRDefault="00C36CBD" w:rsidP="00C36CBD">
            <w:pPr>
              <w:pStyle w:val="a7"/>
              <w:ind w:firstLine="0"/>
              <w:jc w:val="both"/>
              <w:rPr>
                <w:rStyle w:val="Exact"/>
                <w:rFonts w:eastAsia="Calibri"/>
                <w:sz w:val="28"/>
                <w:szCs w:val="28"/>
              </w:rPr>
            </w:pPr>
            <w:r>
              <w:lastRenderedPageBreak/>
              <w:t>Некрасова С.М.</w:t>
            </w:r>
          </w:p>
        </w:tc>
        <w:tc>
          <w:tcPr>
            <w:tcW w:w="704" w:type="dxa"/>
          </w:tcPr>
          <w:p w14:paraId="04BA4632" w14:textId="5AC581E2" w:rsidR="00C36CBD" w:rsidRDefault="00C36CBD" w:rsidP="00C36CBD">
            <w:pPr>
              <w:pStyle w:val="a7"/>
              <w:ind w:right="128" w:firstLine="0"/>
              <w:jc w:val="center"/>
            </w:pPr>
            <w:r>
              <w:t>-</w:t>
            </w:r>
          </w:p>
        </w:tc>
        <w:tc>
          <w:tcPr>
            <w:tcW w:w="6525" w:type="dxa"/>
            <w:shd w:val="clear" w:color="auto" w:fill="auto"/>
            <w:vAlign w:val="bottom"/>
          </w:tcPr>
          <w:p w14:paraId="5FAF1500" w14:textId="4381B6E7" w:rsidR="00C36CBD" w:rsidRDefault="00C36CBD" w:rsidP="00C36CBD">
            <w:pPr>
              <w:pStyle w:val="a7"/>
              <w:tabs>
                <w:tab w:val="left" w:pos="2966"/>
              </w:tabs>
              <w:ind w:right="128" w:firstLine="0"/>
              <w:jc w:val="both"/>
            </w:pPr>
            <w:r>
              <w:t>председатель Совета местного отделения Общероссийского</w:t>
            </w:r>
            <w:r>
              <w:tab/>
              <w:t>общественно-государственного движения детей и молодежи «Движение Первых» Челябинской области</w:t>
            </w:r>
            <w:r w:rsidR="0050094D">
              <w:t xml:space="preserve"> (по согласованию)</w:t>
            </w:r>
            <w:r>
              <w:t xml:space="preserve"> </w:t>
            </w:r>
          </w:p>
          <w:p w14:paraId="7923948C" w14:textId="77777777" w:rsidR="00C36CBD" w:rsidRDefault="00C36CBD" w:rsidP="00C36CBD">
            <w:pPr>
              <w:ind w:right="1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CBD" w14:paraId="159382B5" w14:textId="77777777" w:rsidTr="00A51BBD">
        <w:trPr>
          <w:trHeight w:hRule="exact" w:val="718"/>
          <w:jc w:val="center"/>
        </w:trPr>
        <w:tc>
          <w:tcPr>
            <w:tcW w:w="2410" w:type="dxa"/>
            <w:shd w:val="clear" w:color="auto" w:fill="auto"/>
          </w:tcPr>
          <w:p w14:paraId="0D692DEA" w14:textId="5925B381" w:rsidR="00C36CBD" w:rsidRDefault="00C36CBD" w:rsidP="00C36CBD">
            <w:pPr>
              <w:pStyle w:val="a7"/>
              <w:ind w:firstLine="0"/>
              <w:jc w:val="both"/>
            </w:pPr>
            <w:r>
              <w:t>Павлова Л.Г.</w:t>
            </w:r>
          </w:p>
        </w:tc>
        <w:tc>
          <w:tcPr>
            <w:tcW w:w="704" w:type="dxa"/>
          </w:tcPr>
          <w:p w14:paraId="17132355" w14:textId="3641A74E" w:rsidR="00C36CBD" w:rsidRDefault="00C36CBD" w:rsidP="00C36CBD">
            <w:pPr>
              <w:pStyle w:val="a7"/>
              <w:ind w:right="128" w:firstLine="0"/>
              <w:jc w:val="center"/>
            </w:pPr>
            <w:r>
              <w:t>-</w:t>
            </w:r>
          </w:p>
        </w:tc>
        <w:tc>
          <w:tcPr>
            <w:tcW w:w="6525" w:type="dxa"/>
            <w:shd w:val="clear" w:color="auto" w:fill="auto"/>
            <w:vAlign w:val="bottom"/>
          </w:tcPr>
          <w:p w14:paraId="425AF3A4" w14:textId="4A5A89F4" w:rsidR="00C36CBD" w:rsidRDefault="00C36CBD" w:rsidP="00C36CBD">
            <w:pPr>
              <w:pStyle w:val="a7"/>
              <w:ind w:right="128" w:firstLine="0"/>
              <w:jc w:val="both"/>
              <w:rPr>
                <w:bCs/>
              </w:rPr>
            </w:pPr>
            <w:r w:rsidRPr="00F62C62">
              <w:rPr>
                <w:bCs/>
              </w:rPr>
              <w:t>председатель штаба родительского общественного контроля</w:t>
            </w:r>
            <w:r w:rsidR="0050094D">
              <w:rPr>
                <w:bCs/>
              </w:rPr>
              <w:t xml:space="preserve"> (по согласованию)</w:t>
            </w:r>
          </w:p>
          <w:p w14:paraId="543F25A1" w14:textId="77777777" w:rsidR="00C36CBD" w:rsidRDefault="00C36CBD" w:rsidP="00C36CBD">
            <w:pPr>
              <w:pStyle w:val="a7"/>
              <w:tabs>
                <w:tab w:val="left" w:pos="2966"/>
              </w:tabs>
              <w:ind w:right="128" w:firstLine="0"/>
              <w:jc w:val="both"/>
            </w:pPr>
          </w:p>
        </w:tc>
      </w:tr>
      <w:tr w:rsidR="00C36CBD" w14:paraId="1CC9C9A4" w14:textId="77777777" w:rsidTr="00A51BBD">
        <w:trPr>
          <w:trHeight w:hRule="exact" w:val="719"/>
          <w:jc w:val="center"/>
        </w:trPr>
        <w:tc>
          <w:tcPr>
            <w:tcW w:w="2410" w:type="dxa"/>
            <w:shd w:val="clear" w:color="auto" w:fill="auto"/>
          </w:tcPr>
          <w:p w14:paraId="1E7C6D7B" w14:textId="4C4603A6" w:rsidR="00C36CBD" w:rsidRDefault="00C36CBD" w:rsidP="00C36CBD">
            <w:pPr>
              <w:pStyle w:val="a7"/>
              <w:ind w:firstLine="0"/>
              <w:jc w:val="both"/>
            </w:pPr>
            <w:r>
              <w:t>Романова Н.В.</w:t>
            </w:r>
          </w:p>
        </w:tc>
        <w:tc>
          <w:tcPr>
            <w:tcW w:w="704" w:type="dxa"/>
          </w:tcPr>
          <w:p w14:paraId="2680D370" w14:textId="77777777" w:rsidR="00C36CBD" w:rsidRDefault="00C36CBD" w:rsidP="00C36CBD">
            <w:pPr>
              <w:pStyle w:val="a7"/>
              <w:ind w:right="128" w:firstLine="0"/>
              <w:jc w:val="both"/>
            </w:pPr>
          </w:p>
        </w:tc>
        <w:tc>
          <w:tcPr>
            <w:tcW w:w="6525" w:type="dxa"/>
            <w:shd w:val="clear" w:color="auto" w:fill="auto"/>
          </w:tcPr>
          <w:p w14:paraId="373C3BAA" w14:textId="13354613" w:rsidR="00C36CBD" w:rsidRPr="00F62C62" w:rsidRDefault="00C36CBD" w:rsidP="00C36CBD">
            <w:pPr>
              <w:pStyle w:val="a7"/>
              <w:ind w:right="128" w:firstLine="0"/>
              <w:jc w:val="both"/>
              <w:rPr>
                <w:bCs/>
              </w:rPr>
            </w:pPr>
            <w:r>
              <w:t>муниципальный координатор Всероссийского проекта «Навигаторы детства» (по согласованию)</w:t>
            </w:r>
          </w:p>
        </w:tc>
      </w:tr>
      <w:tr w:rsidR="00C36CBD" w14:paraId="7BC723A4" w14:textId="77777777" w:rsidTr="00A51BBD">
        <w:trPr>
          <w:trHeight w:hRule="exact" w:val="756"/>
          <w:jc w:val="center"/>
        </w:trPr>
        <w:tc>
          <w:tcPr>
            <w:tcW w:w="2410" w:type="dxa"/>
            <w:shd w:val="clear" w:color="auto" w:fill="auto"/>
          </w:tcPr>
          <w:p w14:paraId="057E446B" w14:textId="48B831B9" w:rsidR="00C36CBD" w:rsidRDefault="00C36CBD" w:rsidP="00C36CBD">
            <w:pPr>
              <w:pStyle w:val="a7"/>
              <w:ind w:firstLine="0"/>
              <w:jc w:val="both"/>
            </w:pPr>
            <w:proofErr w:type="spellStart"/>
            <w:r>
              <w:t>Слинкин</w:t>
            </w:r>
            <w:proofErr w:type="spellEnd"/>
            <w:r>
              <w:t xml:space="preserve"> Е.Н.</w:t>
            </w:r>
          </w:p>
        </w:tc>
        <w:tc>
          <w:tcPr>
            <w:tcW w:w="704" w:type="dxa"/>
          </w:tcPr>
          <w:p w14:paraId="3195D7AB" w14:textId="09D7EF24" w:rsidR="00C36CBD" w:rsidRDefault="00C36CBD" w:rsidP="00C36CBD">
            <w:pPr>
              <w:pStyle w:val="a7"/>
              <w:ind w:right="128" w:firstLine="0"/>
              <w:jc w:val="both"/>
            </w:pPr>
            <w:r>
              <w:t>-</w:t>
            </w:r>
          </w:p>
        </w:tc>
        <w:tc>
          <w:tcPr>
            <w:tcW w:w="6525" w:type="dxa"/>
            <w:shd w:val="clear" w:color="auto" w:fill="auto"/>
          </w:tcPr>
          <w:p w14:paraId="5813699A" w14:textId="5B88FE6F" w:rsidR="00C36CBD" w:rsidRDefault="00C36CBD" w:rsidP="00C36CBD">
            <w:pPr>
              <w:pStyle w:val="a7"/>
              <w:ind w:right="128" w:firstLine="0"/>
              <w:jc w:val="both"/>
            </w:pPr>
            <w:r>
              <w:t>председатель Собрания депутатов Карталинского муниципального округа (по согласованию)</w:t>
            </w:r>
          </w:p>
        </w:tc>
      </w:tr>
      <w:tr w:rsidR="00C36CBD" w14:paraId="64AAE170" w14:textId="77777777" w:rsidTr="00A51BBD">
        <w:trPr>
          <w:trHeight w:hRule="exact" w:val="699"/>
          <w:jc w:val="center"/>
        </w:trPr>
        <w:tc>
          <w:tcPr>
            <w:tcW w:w="2410" w:type="dxa"/>
            <w:shd w:val="clear" w:color="auto" w:fill="auto"/>
          </w:tcPr>
          <w:p w14:paraId="3C99FBB3" w14:textId="5F850CEF" w:rsidR="00C36CBD" w:rsidRDefault="00C36CBD" w:rsidP="00C36CBD">
            <w:pPr>
              <w:pStyle w:val="a7"/>
              <w:ind w:firstLine="0"/>
              <w:jc w:val="both"/>
            </w:pPr>
            <w:proofErr w:type="spellStart"/>
            <w:r>
              <w:t>Щепетов</w:t>
            </w:r>
            <w:proofErr w:type="spellEnd"/>
            <w:r>
              <w:t xml:space="preserve"> А.С.</w:t>
            </w:r>
          </w:p>
        </w:tc>
        <w:tc>
          <w:tcPr>
            <w:tcW w:w="704" w:type="dxa"/>
          </w:tcPr>
          <w:p w14:paraId="15482BE4" w14:textId="152BD051" w:rsidR="00C36CBD" w:rsidRDefault="00C36CBD" w:rsidP="00C36CBD">
            <w:pPr>
              <w:pStyle w:val="a7"/>
              <w:ind w:right="128" w:firstLine="0"/>
              <w:jc w:val="both"/>
            </w:pPr>
            <w:r>
              <w:t>-</w:t>
            </w:r>
          </w:p>
        </w:tc>
        <w:tc>
          <w:tcPr>
            <w:tcW w:w="6525" w:type="dxa"/>
            <w:shd w:val="clear" w:color="auto" w:fill="auto"/>
          </w:tcPr>
          <w:p w14:paraId="202FFAB8" w14:textId="741E68C5" w:rsidR="00C36CBD" w:rsidRPr="00F62C62" w:rsidRDefault="00C36CBD" w:rsidP="00C36CBD">
            <w:pPr>
              <w:ind w:righ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F62C62">
              <w:rPr>
                <w:rFonts w:ascii="Times New Roman" w:eastAsia="Calibri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2C62">
              <w:rPr>
                <w:rFonts w:ascii="Times New Roman" w:hAnsi="Times New Roman" w:cs="Times New Roman"/>
                <w:sz w:val="28"/>
                <w:szCs w:val="28"/>
              </w:rPr>
              <w:t>МО МВД России «Карталинский»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C62">
              <w:rPr>
                <w:rStyle w:val="Exact"/>
                <w:rFonts w:eastAsiaTheme="minorEastAsia"/>
                <w:sz w:val="28"/>
                <w:szCs w:val="28"/>
              </w:rPr>
              <w:t>подполковник полиции</w:t>
            </w:r>
            <w:r w:rsidRPr="00F62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AD7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2C6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7A59DE1C" w14:textId="28EE31FB" w:rsidR="00C36CBD" w:rsidRDefault="00C36CBD" w:rsidP="00C36CBD">
            <w:pPr>
              <w:pStyle w:val="a7"/>
              <w:ind w:right="128" w:firstLine="0"/>
              <w:jc w:val="both"/>
            </w:pPr>
          </w:p>
        </w:tc>
      </w:tr>
    </w:tbl>
    <w:p w14:paraId="2E44DCCB" w14:textId="1494BD2B" w:rsidR="009D2E74" w:rsidRDefault="009D2E74" w:rsidP="0088444B">
      <w:pPr>
        <w:pStyle w:val="1"/>
        <w:ind w:firstLine="0"/>
        <w:jc w:val="right"/>
      </w:pPr>
    </w:p>
    <w:p w14:paraId="2929D345" w14:textId="6AC04EA1" w:rsidR="00274231" w:rsidRDefault="00274231" w:rsidP="0088444B">
      <w:pPr>
        <w:pStyle w:val="1"/>
        <w:ind w:firstLine="0"/>
        <w:jc w:val="right"/>
      </w:pPr>
    </w:p>
    <w:p w14:paraId="6E955EC9" w14:textId="73623F3A" w:rsidR="00C36CBD" w:rsidRDefault="00C36CBD" w:rsidP="0088444B">
      <w:pPr>
        <w:pStyle w:val="1"/>
        <w:ind w:firstLine="0"/>
        <w:jc w:val="right"/>
      </w:pPr>
    </w:p>
    <w:p w14:paraId="1B2077CD" w14:textId="47A0C452" w:rsidR="00C36CBD" w:rsidRDefault="00C36CBD" w:rsidP="0088444B">
      <w:pPr>
        <w:pStyle w:val="1"/>
        <w:ind w:firstLine="0"/>
        <w:jc w:val="right"/>
      </w:pPr>
    </w:p>
    <w:p w14:paraId="7D985740" w14:textId="58582DCE" w:rsidR="00C36CBD" w:rsidRDefault="00C36CBD" w:rsidP="0088444B">
      <w:pPr>
        <w:pStyle w:val="1"/>
        <w:ind w:firstLine="0"/>
        <w:jc w:val="right"/>
      </w:pPr>
    </w:p>
    <w:p w14:paraId="49E225E8" w14:textId="03D5089B" w:rsidR="00C36CBD" w:rsidRDefault="00C36CBD" w:rsidP="0088444B">
      <w:pPr>
        <w:pStyle w:val="1"/>
        <w:ind w:firstLine="0"/>
        <w:jc w:val="right"/>
      </w:pPr>
    </w:p>
    <w:p w14:paraId="1EB7D530" w14:textId="0D7A52BB" w:rsidR="00C36CBD" w:rsidRDefault="00C36CBD" w:rsidP="0088444B">
      <w:pPr>
        <w:pStyle w:val="1"/>
        <w:ind w:firstLine="0"/>
        <w:jc w:val="right"/>
      </w:pPr>
    </w:p>
    <w:p w14:paraId="28C47D91" w14:textId="1511EEE8" w:rsidR="00C36CBD" w:rsidRDefault="00C36CBD" w:rsidP="0088444B">
      <w:pPr>
        <w:pStyle w:val="1"/>
        <w:ind w:firstLine="0"/>
        <w:jc w:val="right"/>
      </w:pPr>
    </w:p>
    <w:p w14:paraId="6C06FBD7" w14:textId="62F864D5" w:rsidR="00C36CBD" w:rsidRDefault="00C36CBD" w:rsidP="0088444B">
      <w:pPr>
        <w:pStyle w:val="1"/>
        <w:ind w:firstLine="0"/>
        <w:jc w:val="right"/>
      </w:pPr>
    </w:p>
    <w:p w14:paraId="6E4137C9" w14:textId="57061640" w:rsidR="00C36CBD" w:rsidRDefault="00C36CBD" w:rsidP="0088444B">
      <w:pPr>
        <w:pStyle w:val="1"/>
        <w:ind w:firstLine="0"/>
        <w:jc w:val="right"/>
      </w:pPr>
    </w:p>
    <w:p w14:paraId="1F907563" w14:textId="03F40C2B" w:rsidR="00C36CBD" w:rsidRDefault="00C36CBD" w:rsidP="0088444B">
      <w:pPr>
        <w:pStyle w:val="1"/>
        <w:ind w:firstLine="0"/>
        <w:jc w:val="right"/>
      </w:pPr>
    </w:p>
    <w:p w14:paraId="44837FC0" w14:textId="03C8B016" w:rsidR="00C36CBD" w:rsidRDefault="00C36CBD" w:rsidP="0088444B">
      <w:pPr>
        <w:pStyle w:val="1"/>
        <w:ind w:firstLine="0"/>
        <w:jc w:val="right"/>
      </w:pPr>
    </w:p>
    <w:p w14:paraId="4517EC79" w14:textId="41D7A570" w:rsidR="00C36CBD" w:rsidRDefault="00C36CBD" w:rsidP="0088444B">
      <w:pPr>
        <w:pStyle w:val="1"/>
        <w:ind w:firstLine="0"/>
        <w:jc w:val="right"/>
      </w:pPr>
    </w:p>
    <w:p w14:paraId="08F29E78" w14:textId="5EB620D5" w:rsidR="00C36CBD" w:rsidRDefault="00C36CBD" w:rsidP="0088444B">
      <w:pPr>
        <w:pStyle w:val="1"/>
        <w:ind w:firstLine="0"/>
        <w:jc w:val="right"/>
      </w:pPr>
    </w:p>
    <w:p w14:paraId="0C1670E9" w14:textId="53F652D7" w:rsidR="00C36CBD" w:rsidRDefault="00C36CBD" w:rsidP="0088444B">
      <w:pPr>
        <w:pStyle w:val="1"/>
        <w:ind w:firstLine="0"/>
        <w:jc w:val="right"/>
      </w:pPr>
    </w:p>
    <w:p w14:paraId="2BD4E4CA" w14:textId="2159D554" w:rsidR="00C36CBD" w:rsidRDefault="00C36CBD" w:rsidP="0088444B">
      <w:pPr>
        <w:pStyle w:val="1"/>
        <w:ind w:firstLine="0"/>
        <w:jc w:val="right"/>
      </w:pPr>
    </w:p>
    <w:p w14:paraId="0E59B6FC" w14:textId="22CD8F41" w:rsidR="00C36CBD" w:rsidRDefault="00C36CBD" w:rsidP="0088444B">
      <w:pPr>
        <w:pStyle w:val="1"/>
        <w:ind w:firstLine="0"/>
        <w:jc w:val="right"/>
      </w:pPr>
    </w:p>
    <w:p w14:paraId="42FD82CF" w14:textId="12902302" w:rsidR="00C36CBD" w:rsidRDefault="00C36CBD" w:rsidP="0088444B">
      <w:pPr>
        <w:pStyle w:val="1"/>
        <w:ind w:firstLine="0"/>
        <w:jc w:val="right"/>
      </w:pPr>
    </w:p>
    <w:p w14:paraId="3E9BB51B" w14:textId="767F9B2E" w:rsidR="00C36CBD" w:rsidRDefault="00C36CBD" w:rsidP="0088444B">
      <w:pPr>
        <w:pStyle w:val="1"/>
        <w:ind w:firstLine="0"/>
        <w:jc w:val="right"/>
      </w:pPr>
    </w:p>
    <w:p w14:paraId="187133C4" w14:textId="49DBAA03" w:rsidR="00C36CBD" w:rsidRDefault="00C36CBD" w:rsidP="0088444B">
      <w:pPr>
        <w:pStyle w:val="1"/>
        <w:ind w:firstLine="0"/>
        <w:jc w:val="right"/>
      </w:pPr>
    </w:p>
    <w:p w14:paraId="0B161DB1" w14:textId="6A7DD8A7" w:rsidR="00C36CBD" w:rsidRDefault="00C36CBD" w:rsidP="0088444B">
      <w:pPr>
        <w:pStyle w:val="1"/>
        <w:ind w:firstLine="0"/>
        <w:jc w:val="right"/>
      </w:pPr>
    </w:p>
    <w:p w14:paraId="78ED7833" w14:textId="49292E31" w:rsidR="00C36CBD" w:rsidRDefault="00C36CBD" w:rsidP="0088444B">
      <w:pPr>
        <w:pStyle w:val="1"/>
        <w:ind w:firstLine="0"/>
        <w:jc w:val="right"/>
      </w:pPr>
    </w:p>
    <w:p w14:paraId="4BDDFCC5" w14:textId="1E36EBC8" w:rsidR="00C36CBD" w:rsidRDefault="00C36CBD" w:rsidP="0088444B">
      <w:pPr>
        <w:pStyle w:val="1"/>
        <w:ind w:firstLine="0"/>
        <w:jc w:val="right"/>
      </w:pPr>
    </w:p>
    <w:p w14:paraId="3C0025CF" w14:textId="6CB73AFB" w:rsidR="00C36CBD" w:rsidRDefault="00C36CBD" w:rsidP="0088444B">
      <w:pPr>
        <w:pStyle w:val="1"/>
        <w:ind w:firstLine="0"/>
        <w:jc w:val="right"/>
      </w:pPr>
    </w:p>
    <w:p w14:paraId="4C5EA5A5" w14:textId="66058B86" w:rsidR="00C36CBD" w:rsidRDefault="00C36CBD" w:rsidP="0088444B">
      <w:pPr>
        <w:pStyle w:val="1"/>
        <w:ind w:firstLine="0"/>
        <w:jc w:val="right"/>
      </w:pPr>
    </w:p>
    <w:p w14:paraId="7DC672AF" w14:textId="412AB011" w:rsidR="00C36CBD" w:rsidRDefault="00C36CBD" w:rsidP="0088444B">
      <w:pPr>
        <w:pStyle w:val="1"/>
        <w:ind w:firstLine="0"/>
        <w:jc w:val="right"/>
      </w:pPr>
    </w:p>
    <w:p w14:paraId="1DB145D5" w14:textId="34D0C50F" w:rsidR="00C36CBD" w:rsidRDefault="00C36CBD" w:rsidP="0088444B">
      <w:pPr>
        <w:pStyle w:val="1"/>
        <w:ind w:firstLine="0"/>
        <w:jc w:val="right"/>
      </w:pPr>
    </w:p>
    <w:p w14:paraId="4824B1A2" w14:textId="42BF5DE2" w:rsidR="00C36CBD" w:rsidRDefault="00C36CBD" w:rsidP="0088444B">
      <w:pPr>
        <w:pStyle w:val="1"/>
        <w:ind w:firstLine="0"/>
        <w:jc w:val="right"/>
      </w:pPr>
    </w:p>
    <w:p w14:paraId="42816C43" w14:textId="7A2312EA" w:rsidR="00C36CBD" w:rsidRDefault="00C36CBD" w:rsidP="0088444B">
      <w:pPr>
        <w:pStyle w:val="1"/>
        <w:ind w:firstLine="0"/>
        <w:jc w:val="right"/>
      </w:pPr>
    </w:p>
    <w:p w14:paraId="2E998D46" w14:textId="53CD906B" w:rsidR="00C36CBD" w:rsidRDefault="00C36CBD" w:rsidP="0088444B">
      <w:pPr>
        <w:pStyle w:val="1"/>
        <w:ind w:firstLine="0"/>
        <w:jc w:val="right"/>
      </w:pPr>
    </w:p>
    <w:p w14:paraId="014D07B7" w14:textId="77777777" w:rsidR="00C36CBD" w:rsidRDefault="00C36CBD" w:rsidP="00C36CBD">
      <w:pPr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 w:rsidRPr="0088444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32D9B90" w14:textId="77777777" w:rsidR="00C36CBD" w:rsidRDefault="00C36CBD" w:rsidP="00C36CBD">
      <w:pPr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07B59542" w14:textId="77777777" w:rsidR="00C36CBD" w:rsidRDefault="00C36CBD" w:rsidP="00C36CBD">
      <w:pPr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5C2BB334" w14:textId="77777777" w:rsidR="00C36CBD" w:rsidRDefault="00C36CBD" w:rsidP="00C36CBD">
      <w:pPr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1386BDE0" w14:textId="1D7ABC90" w:rsidR="00C36CBD" w:rsidRDefault="00C36CBD" w:rsidP="00C36CBD">
      <w:pPr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C01B2">
        <w:rPr>
          <w:rFonts w:ascii="Times New Roman" w:hAnsi="Times New Roman" w:cs="Times New Roman"/>
          <w:sz w:val="28"/>
          <w:szCs w:val="28"/>
        </w:rPr>
        <w:t>30.03.</w:t>
      </w:r>
      <w:r>
        <w:rPr>
          <w:rFonts w:ascii="Times New Roman" w:hAnsi="Times New Roman" w:cs="Times New Roman"/>
          <w:sz w:val="28"/>
          <w:szCs w:val="28"/>
        </w:rPr>
        <w:t>2026 года №</w:t>
      </w:r>
      <w:r w:rsidR="005C01B2">
        <w:rPr>
          <w:rFonts w:ascii="Times New Roman" w:hAnsi="Times New Roman" w:cs="Times New Roman"/>
          <w:sz w:val="28"/>
          <w:szCs w:val="28"/>
        </w:rPr>
        <w:t xml:space="preserve"> 350</w:t>
      </w:r>
    </w:p>
    <w:p w14:paraId="7ADD08D8" w14:textId="0CA94F4B" w:rsidR="00C36CBD" w:rsidRDefault="00C36CBD" w:rsidP="0088444B">
      <w:pPr>
        <w:pStyle w:val="1"/>
        <w:ind w:firstLine="0"/>
        <w:jc w:val="right"/>
      </w:pPr>
    </w:p>
    <w:p w14:paraId="5653976F" w14:textId="5FE55716" w:rsidR="00C36CBD" w:rsidRDefault="00C36CBD" w:rsidP="0088444B">
      <w:pPr>
        <w:pStyle w:val="1"/>
        <w:ind w:firstLine="0"/>
        <w:jc w:val="right"/>
      </w:pPr>
    </w:p>
    <w:p w14:paraId="2E126F38" w14:textId="77777777" w:rsidR="00C36CBD" w:rsidRDefault="00C36CBD" w:rsidP="0088444B">
      <w:pPr>
        <w:pStyle w:val="1"/>
        <w:ind w:firstLine="0"/>
        <w:jc w:val="right"/>
      </w:pPr>
    </w:p>
    <w:p w14:paraId="2120F883" w14:textId="39A20A4F" w:rsidR="001235D2" w:rsidRDefault="008B447C" w:rsidP="0088444B">
      <w:pPr>
        <w:pStyle w:val="1"/>
        <w:ind w:firstLine="0"/>
        <w:jc w:val="center"/>
      </w:pPr>
      <w:r>
        <w:t>Положение</w:t>
      </w:r>
    </w:p>
    <w:p w14:paraId="0C0A4888" w14:textId="4181B2DF" w:rsidR="0088444B" w:rsidRDefault="008B447C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82CF5">
        <w:rPr>
          <w:rFonts w:ascii="Times New Roman" w:hAnsi="Times New Roman" w:cs="Times New Roman"/>
          <w:sz w:val="28"/>
          <w:szCs w:val="28"/>
        </w:rPr>
        <w:t xml:space="preserve">о </w:t>
      </w:r>
      <w:r w:rsidR="00ED5AD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F82DBE">
        <w:rPr>
          <w:rFonts w:ascii="Times New Roman" w:hAnsi="Times New Roman" w:cs="Times New Roman"/>
          <w:sz w:val="28"/>
          <w:szCs w:val="28"/>
        </w:rPr>
        <w:t>к</w:t>
      </w:r>
      <w:r w:rsidRPr="00882CF5">
        <w:rPr>
          <w:rFonts w:ascii="Times New Roman" w:hAnsi="Times New Roman" w:cs="Times New Roman"/>
          <w:sz w:val="28"/>
          <w:szCs w:val="28"/>
        </w:rPr>
        <w:t>оординационном</w:t>
      </w:r>
    </w:p>
    <w:p w14:paraId="22263E9F" w14:textId="303D1ABA" w:rsidR="0088444B" w:rsidRDefault="008B447C" w:rsidP="00AD7010">
      <w:pPr>
        <w:pStyle w:val="a8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82CF5">
        <w:rPr>
          <w:rFonts w:ascii="Times New Roman" w:hAnsi="Times New Roman" w:cs="Times New Roman"/>
          <w:sz w:val="28"/>
          <w:szCs w:val="28"/>
        </w:rPr>
        <w:t xml:space="preserve"> совете по взаимодействию</w:t>
      </w:r>
    </w:p>
    <w:p w14:paraId="6548AB3C" w14:textId="3966C0D8" w:rsidR="0088444B" w:rsidRDefault="008B447C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82CF5">
        <w:rPr>
          <w:rFonts w:ascii="Times New Roman" w:hAnsi="Times New Roman" w:cs="Times New Roman"/>
          <w:sz w:val="28"/>
          <w:szCs w:val="28"/>
        </w:rPr>
        <w:t xml:space="preserve"> с Общероссийским</w:t>
      </w:r>
      <w:r w:rsidR="0088444B">
        <w:rPr>
          <w:rFonts w:ascii="Times New Roman" w:hAnsi="Times New Roman" w:cs="Times New Roman"/>
          <w:sz w:val="28"/>
          <w:szCs w:val="28"/>
        </w:rPr>
        <w:t xml:space="preserve"> </w:t>
      </w:r>
      <w:r w:rsidRPr="00882CF5">
        <w:rPr>
          <w:rFonts w:ascii="Times New Roman" w:hAnsi="Times New Roman" w:cs="Times New Roman"/>
          <w:sz w:val="28"/>
          <w:szCs w:val="28"/>
        </w:rPr>
        <w:t>общественно</w:t>
      </w:r>
      <w:r w:rsidR="0088444B">
        <w:rPr>
          <w:rFonts w:ascii="Times New Roman" w:hAnsi="Times New Roman" w:cs="Times New Roman"/>
          <w:sz w:val="28"/>
          <w:szCs w:val="28"/>
        </w:rPr>
        <w:t>-</w:t>
      </w:r>
    </w:p>
    <w:p w14:paraId="5BDB9C0C" w14:textId="4556C133" w:rsidR="0088444B" w:rsidRDefault="008B447C" w:rsidP="00922CB1">
      <w:pPr>
        <w:pStyle w:val="a8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82CF5">
        <w:rPr>
          <w:rFonts w:ascii="Times New Roman" w:hAnsi="Times New Roman" w:cs="Times New Roman"/>
          <w:sz w:val="28"/>
          <w:szCs w:val="28"/>
        </w:rPr>
        <w:t xml:space="preserve">государственным движением </w:t>
      </w:r>
    </w:p>
    <w:p w14:paraId="4181C1C0" w14:textId="6A2C6CCC" w:rsidR="0088444B" w:rsidRDefault="008B447C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82CF5">
        <w:rPr>
          <w:rFonts w:ascii="Times New Roman" w:hAnsi="Times New Roman" w:cs="Times New Roman"/>
          <w:sz w:val="28"/>
          <w:szCs w:val="28"/>
        </w:rPr>
        <w:t>детей и молодежи</w:t>
      </w:r>
      <w:r w:rsidR="00922CB1">
        <w:rPr>
          <w:rFonts w:ascii="Times New Roman" w:hAnsi="Times New Roman" w:cs="Times New Roman"/>
          <w:sz w:val="28"/>
          <w:szCs w:val="28"/>
        </w:rPr>
        <w:t xml:space="preserve"> </w:t>
      </w:r>
      <w:r w:rsidR="00882CF5" w:rsidRPr="00882CF5">
        <w:rPr>
          <w:rFonts w:ascii="Times New Roman" w:hAnsi="Times New Roman" w:cs="Times New Roman"/>
          <w:sz w:val="28"/>
          <w:szCs w:val="28"/>
        </w:rPr>
        <w:t>«Движение Первых»</w:t>
      </w:r>
      <w:r w:rsidRPr="00882CF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8EA8E7D" w14:textId="12FE514D" w:rsidR="001235D2" w:rsidRDefault="008B447C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82CF5">
        <w:rPr>
          <w:rFonts w:ascii="Times New Roman" w:hAnsi="Times New Roman" w:cs="Times New Roman"/>
          <w:sz w:val="28"/>
          <w:szCs w:val="28"/>
        </w:rPr>
        <w:t>его</w:t>
      </w:r>
      <w:r w:rsidR="00882CF5" w:rsidRPr="00882CF5">
        <w:rPr>
          <w:rFonts w:ascii="Times New Roman" w:hAnsi="Times New Roman" w:cs="Times New Roman"/>
          <w:sz w:val="28"/>
          <w:szCs w:val="28"/>
        </w:rPr>
        <w:t xml:space="preserve"> </w:t>
      </w:r>
      <w:r w:rsidRPr="00882CF5">
        <w:rPr>
          <w:rFonts w:ascii="Times New Roman" w:hAnsi="Times New Roman" w:cs="Times New Roman"/>
          <w:sz w:val="28"/>
          <w:szCs w:val="28"/>
        </w:rPr>
        <w:t>местным и первичными отделениями</w:t>
      </w:r>
    </w:p>
    <w:p w14:paraId="3D73B0B6" w14:textId="179A108A" w:rsidR="00882CF5" w:rsidRDefault="00882CF5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0C792C38" w14:textId="77777777" w:rsidR="00922CB1" w:rsidRPr="00882CF5" w:rsidRDefault="00922CB1" w:rsidP="008844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2968FD2C" w14:textId="332EF352" w:rsidR="001235D2" w:rsidRDefault="008B447C" w:rsidP="0088444B">
      <w:pPr>
        <w:pStyle w:val="1"/>
        <w:numPr>
          <w:ilvl w:val="0"/>
          <w:numId w:val="3"/>
        </w:numPr>
        <w:tabs>
          <w:tab w:val="left" w:pos="360"/>
        </w:tabs>
        <w:ind w:firstLine="0"/>
        <w:jc w:val="center"/>
      </w:pPr>
      <w:r>
        <w:t>Общие положения</w:t>
      </w:r>
    </w:p>
    <w:p w14:paraId="2B396C6E" w14:textId="77777777" w:rsidR="00C36CBD" w:rsidRDefault="00C36CBD" w:rsidP="00C36CBD">
      <w:pPr>
        <w:pStyle w:val="1"/>
        <w:tabs>
          <w:tab w:val="left" w:pos="360"/>
        </w:tabs>
        <w:ind w:firstLine="0"/>
      </w:pPr>
    </w:p>
    <w:p w14:paraId="2632E43B" w14:textId="77777777" w:rsidR="00922CB1" w:rsidRDefault="00922CB1" w:rsidP="00922CB1">
      <w:pPr>
        <w:pStyle w:val="1"/>
        <w:tabs>
          <w:tab w:val="left" w:pos="360"/>
        </w:tabs>
        <w:jc w:val="center"/>
      </w:pPr>
    </w:p>
    <w:p w14:paraId="3BC53775" w14:textId="1D4E10DF" w:rsidR="001235D2" w:rsidRDefault="00ED5AD8" w:rsidP="0088444B">
      <w:pPr>
        <w:pStyle w:val="1"/>
        <w:numPr>
          <w:ilvl w:val="0"/>
          <w:numId w:val="4"/>
        </w:numPr>
        <w:tabs>
          <w:tab w:val="left" w:pos="1085"/>
        </w:tabs>
        <w:ind w:firstLine="720"/>
        <w:jc w:val="both"/>
      </w:pPr>
      <w:r>
        <w:t xml:space="preserve">Муниципальный </w:t>
      </w:r>
      <w:r w:rsidR="00E21443">
        <w:t>к</w:t>
      </w:r>
      <w:r w:rsidR="008B447C">
        <w:t>оординационный совет по взаимодействию с Общероссийским общественно-государственным движением детей и молодежи</w:t>
      </w:r>
      <w:r w:rsidR="00E21443">
        <w:t xml:space="preserve"> «Движение Первых»</w:t>
      </w:r>
      <w:r w:rsidR="008B447C">
        <w:t>, его местным и первичными отделениями</w:t>
      </w:r>
      <w:r w:rsidR="00BC40C4">
        <w:t xml:space="preserve"> </w:t>
      </w:r>
      <w:r w:rsidR="008B447C">
        <w:t>(далее именуется</w:t>
      </w:r>
      <w:r w:rsidR="0088444B">
        <w:t xml:space="preserve"> - </w:t>
      </w:r>
      <w:r>
        <w:t xml:space="preserve">Муниципальный </w:t>
      </w:r>
      <w:r w:rsidR="00E21443">
        <w:t>к</w:t>
      </w:r>
      <w:r w:rsidR="008B447C">
        <w:t xml:space="preserve">оординационный совет) является координационным (совещательным) органом при </w:t>
      </w:r>
      <w:r w:rsidR="00651E06" w:rsidRPr="00BC40C4">
        <w:t xml:space="preserve">Главе Карталинского муниципального </w:t>
      </w:r>
      <w:r w:rsidR="0036306D">
        <w:t>округа</w:t>
      </w:r>
      <w:r w:rsidR="00BC40C4">
        <w:t xml:space="preserve"> Челябинской области</w:t>
      </w:r>
      <w:r w:rsidR="008B447C">
        <w:t xml:space="preserve"> по взаимодействию с Общероссийским общественно-государственным движением детей и молодежи (далее именуется - Движение), его местным и первичными отделениями.</w:t>
      </w:r>
    </w:p>
    <w:p w14:paraId="034EA201" w14:textId="68C7F390" w:rsidR="00274CA8" w:rsidRDefault="00ED5AD8" w:rsidP="0088444B">
      <w:pPr>
        <w:pStyle w:val="1"/>
        <w:ind w:firstLine="720"/>
        <w:jc w:val="both"/>
      </w:pPr>
      <w:r>
        <w:t xml:space="preserve">Муниципальный </w:t>
      </w:r>
      <w:r w:rsidR="00E21443">
        <w:t>к</w:t>
      </w:r>
      <w:r w:rsidR="008B447C">
        <w:t xml:space="preserve">оординационный совет создан в </w:t>
      </w:r>
      <w:r w:rsidR="00274CA8">
        <w:t xml:space="preserve">соответствии с поручением Губернатора Челябинской области А.Л. </w:t>
      </w:r>
      <w:proofErr w:type="spellStart"/>
      <w:r w:rsidR="00274CA8">
        <w:t>Текслера</w:t>
      </w:r>
      <w:proofErr w:type="spellEnd"/>
      <w:r w:rsidR="00274CA8">
        <w:t xml:space="preserve"> по итогам заседания Координационного Совета по взаимодействию с Общероссийским общественно - государственным движением детей и молодежи «Движение Первых», его региональным, местными и первичными отделениями от </w:t>
      </w:r>
      <w:r w:rsidR="0088444B">
        <w:t xml:space="preserve">              </w:t>
      </w:r>
      <w:r w:rsidR="00274CA8">
        <w:t>19 марта 2024 года.</w:t>
      </w:r>
    </w:p>
    <w:p w14:paraId="08706727" w14:textId="43DD2460" w:rsidR="001235D2" w:rsidRDefault="00ED5AD8" w:rsidP="0088444B">
      <w:pPr>
        <w:pStyle w:val="1"/>
        <w:ind w:firstLine="720"/>
        <w:jc w:val="both"/>
      </w:pPr>
      <w:r>
        <w:t xml:space="preserve">Муниципальный </w:t>
      </w:r>
      <w:r w:rsidR="00E21443">
        <w:t>к</w:t>
      </w:r>
      <w:r w:rsidR="008B447C">
        <w:t xml:space="preserve">оординационный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(Основным Законом) Челябинской области, законами Челябинской области, постановлениями и распоряжениями </w:t>
      </w:r>
      <w:r w:rsidR="005C4AAF">
        <w:t>Администрации</w:t>
      </w:r>
      <w:r w:rsidR="00BC40C4">
        <w:t xml:space="preserve"> Карталинского муниципального </w:t>
      </w:r>
      <w:r w:rsidR="0036306D">
        <w:t>округа</w:t>
      </w:r>
      <w:r w:rsidR="00BC40C4">
        <w:t>,</w:t>
      </w:r>
      <w:r w:rsidR="00E826C3">
        <w:t xml:space="preserve"> </w:t>
      </w:r>
      <w:r w:rsidR="008B447C">
        <w:t xml:space="preserve">иными нормативными правовыми актами Челябинской области, </w:t>
      </w:r>
      <w:r w:rsidR="00BC40C4">
        <w:t xml:space="preserve">Карталинского муниципального </w:t>
      </w:r>
      <w:r w:rsidR="0036306D">
        <w:t>округа</w:t>
      </w:r>
      <w:r w:rsidR="00FD1922">
        <w:t xml:space="preserve"> Челябинской области</w:t>
      </w:r>
      <w:r w:rsidR="00BC40C4">
        <w:t xml:space="preserve">, </w:t>
      </w:r>
      <w:r w:rsidR="008B447C">
        <w:t>а также настоящим Положением.</w:t>
      </w:r>
    </w:p>
    <w:p w14:paraId="7D6F44AD" w14:textId="79D4B96F" w:rsidR="00274CA8" w:rsidRDefault="00274CA8" w:rsidP="0088444B">
      <w:pPr>
        <w:pStyle w:val="1"/>
        <w:ind w:firstLine="720"/>
        <w:jc w:val="both"/>
      </w:pPr>
    </w:p>
    <w:p w14:paraId="78DB36D1" w14:textId="77777777" w:rsidR="00922CB1" w:rsidRDefault="008B447C" w:rsidP="0088444B">
      <w:pPr>
        <w:pStyle w:val="1"/>
        <w:numPr>
          <w:ilvl w:val="0"/>
          <w:numId w:val="3"/>
        </w:numPr>
        <w:tabs>
          <w:tab w:val="left" w:pos="370"/>
        </w:tabs>
        <w:ind w:firstLine="0"/>
        <w:jc w:val="center"/>
      </w:pPr>
      <w:r>
        <w:lastRenderedPageBreak/>
        <w:t xml:space="preserve">Задачи </w:t>
      </w:r>
      <w:r w:rsidR="00FD1922">
        <w:t>Муниципального</w:t>
      </w:r>
    </w:p>
    <w:p w14:paraId="5B31FA04" w14:textId="64F6E780" w:rsidR="001235D2" w:rsidRDefault="00922CB1" w:rsidP="00922CB1">
      <w:pPr>
        <w:pStyle w:val="1"/>
        <w:tabs>
          <w:tab w:val="left" w:pos="370"/>
        </w:tabs>
        <w:ind w:firstLine="0"/>
      </w:pPr>
      <w:r>
        <w:t xml:space="preserve">                                             </w:t>
      </w:r>
      <w:r w:rsidR="00E21443">
        <w:t>к</w:t>
      </w:r>
      <w:r w:rsidR="008B447C">
        <w:t>оординационного совета</w:t>
      </w:r>
    </w:p>
    <w:p w14:paraId="2CABA79C" w14:textId="5049D40D" w:rsidR="00922CB1" w:rsidRDefault="00922CB1" w:rsidP="00922CB1">
      <w:pPr>
        <w:pStyle w:val="1"/>
        <w:tabs>
          <w:tab w:val="left" w:pos="370"/>
        </w:tabs>
        <w:ind w:firstLine="0"/>
      </w:pPr>
    </w:p>
    <w:p w14:paraId="3B58E265" w14:textId="77777777" w:rsidR="00922CB1" w:rsidRDefault="00922CB1" w:rsidP="00922CB1">
      <w:pPr>
        <w:pStyle w:val="1"/>
        <w:tabs>
          <w:tab w:val="left" w:pos="370"/>
        </w:tabs>
        <w:ind w:firstLine="0"/>
      </w:pPr>
    </w:p>
    <w:p w14:paraId="275143CC" w14:textId="1E925F6F" w:rsidR="001235D2" w:rsidRDefault="008B447C" w:rsidP="0088444B">
      <w:pPr>
        <w:pStyle w:val="1"/>
        <w:numPr>
          <w:ilvl w:val="0"/>
          <w:numId w:val="5"/>
        </w:numPr>
        <w:tabs>
          <w:tab w:val="left" w:pos="1085"/>
        </w:tabs>
        <w:ind w:firstLine="720"/>
        <w:jc w:val="both"/>
      </w:pPr>
      <w:r>
        <w:t xml:space="preserve">Основными задачами </w:t>
      </w:r>
      <w:r w:rsidR="00FD1922">
        <w:t xml:space="preserve">Муниципального </w:t>
      </w:r>
      <w:r w:rsidR="00E21443">
        <w:t>к</w:t>
      </w:r>
      <w:r>
        <w:t>оординационного совета являются:</w:t>
      </w:r>
    </w:p>
    <w:p w14:paraId="56D9424A" w14:textId="273649B0" w:rsidR="00BC40C4" w:rsidRDefault="008B447C" w:rsidP="0088444B">
      <w:pPr>
        <w:pStyle w:val="1"/>
        <w:numPr>
          <w:ilvl w:val="0"/>
          <w:numId w:val="6"/>
        </w:numPr>
        <w:tabs>
          <w:tab w:val="left" w:pos="1085"/>
        </w:tabs>
        <w:ind w:firstLine="720"/>
        <w:jc w:val="both"/>
        <w:rPr>
          <w:i/>
          <w:iCs/>
        </w:rPr>
      </w:pPr>
      <w:r>
        <w:t>рассмотрение вопросов, связанных с деятельностью Движения, его местн</w:t>
      </w:r>
      <w:r w:rsidR="00BC40C4">
        <w:t>ого</w:t>
      </w:r>
      <w:r>
        <w:t xml:space="preserve"> и первичных отделений в</w:t>
      </w:r>
      <w:r w:rsidR="00BC40C4">
        <w:t xml:space="preserve"> </w:t>
      </w:r>
      <w:r w:rsidR="00E826C3" w:rsidRPr="00BC40C4">
        <w:t>Карталинско</w:t>
      </w:r>
      <w:r w:rsidR="00BC40C4">
        <w:t>м</w:t>
      </w:r>
      <w:r w:rsidR="00E826C3" w:rsidRPr="00BC40C4">
        <w:t xml:space="preserve"> муниципально</w:t>
      </w:r>
      <w:r w:rsidR="00BC40C4">
        <w:t>м</w:t>
      </w:r>
      <w:r w:rsidR="00E826C3" w:rsidRPr="00BC40C4">
        <w:t xml:space="preserve"> </w:t>
      </w:r>
      <w:r w:rsidR="0036306D">
        <w:t>округе</w:t>
      </w:r>
      <w:r w:rsidR="00BC40C4" w:rsidRPr="00BC40C4">
        <w:t xml:space="preserve"> </w:t>
      </w:r>
      <w:r w:rsidR="00BC40C4">
        <w:t>Челябинской области</w:t>
      </w:r>
      <w:r w:rsidRPr="00BC40C4">
        <w:t>;</w:t>
      </w:r>
    </w:p>
    <w:p w14:paraId="0F6B28C0" w14:textId="216130BA" w:rsidR="00BC40C4" w:rsidRPr="00274CA8" w:rsidRDefault="008B447C" w:rsidP="0088444B">
      <w:pPr>
        <w:pStyle w:val="1"/>
        <w:numPr>
          <w:ilvl w:val="0"/>
          <w:numId w:val="6"/>
        </w:numPr>
        <w:tabs>
          <w:tab w:val="left" w:pos="1085"/>
        </w:tabs>
        <w:ind w:firstLine="720"/>
        <w:jc w:val="both"/>
        <w:rPr>
          <w:i/>
          <w:iCs/>
        </w:rPr>
      </w:pPr>
      <w:r>
        <w:t xml:space="preserve">координация взаимодействия между исполнительными органами </w:t>
      </w:r>
      <w:r w:rsidR="00BC40C4">
        <w:t xml:space="preserve">местного самоуправления </w:t>
      </w:r>
      <w:r w:rsidR="00E826C3" w:rsidRPr="00BB1B60">
        <w:t xml:space="preserve">Карталинского </w:t>
      </w:r>
      <w:r w:rsidRPr="00BB1B60">
        <w:t>муниципальн</w:t>
      </w:r>
      <w:r w:rsidR="00E826C3" w:rsidRPr="00BB1B60">
        <w:t>ого</w:t>
      </w:r>
      <w:r w:rsidRPr="00BB1B60">
        <w:t xml:space="preserve"> </w:t>
      </w:r>
      <w:r w:rsidR="00467A32">
        <w:t>округа</w:t>
      </w:r>
      <w:r w:rsidR="00E826C3" w:rsidRPr="00274CA8">
        <w:rPr>
          <w:i/>
          <w:iCs/>
        </w:rPr>
        <w:t xml:space="preserve"> </w:t>
      </w:r>
      <w:r>
        <w:t>Челябинской области, Движением, его местным и первичными отделениями,</w:t>
      </w:r>
      <w:r w:rsidR="00882CF5">
        <w:t xml:space="preserve"> </w:t>
      </w:r>
      <w:r>
        <w:t>образовательными</w:t>
      </w:r>
      <w:r w:rsidR="00FD1922">
        <w:t xml:space="preserve"> </w:t>
      </w:r>
      <w:r>
        <w:t>организациями</w:t>
      </w:r>
      <w:r w:rsidR="00FD1922">
        <w:t xml:space="preserve"> </w:t>
      </w:r>
      <w:r w:rsidR="00BB1B60">
        <w:t xml:space="preserve">расположенными на территории </w:t>
      </w:r>
      <w:r w:rsidR="00A33618" w:rsidRPr="00BB1B60">
        <w:t xml:space="preserve">Карталинского муниципального </w:t>
      </w:r>
      <w:r w:rsidR="00467A32">
        <w:t>округа</w:t>
      </w:r>
      <w:r w:rsidR="00BB1B60">
        <w:t xml:space="preserve"> Челябинской области</w:t>
      </w:r>
      <w:r w:rsidRPr="00BB1B60">
        <w:t>,</w:t>
      </w:r>
      <w:r>
        <w:t xml:space="preserve"> общественными объединениями, иными органами и организациями по вопросам деятельности Движения.</w:t>
      </w:r>
      <w:r w:rsidR="00A33618">
        <w:t xml:space="preserve"> </w:t>
      </w:r>
    </w:p>
    <w:p w14:paraId="5203E0E7" w14:textId="4518D8C3" w:rsidR="005C4AAF" w:rsidRDefault="00FD1922" w:rsidP="0088444B">
      <w:pPr>
        <w:pStyle w:val="1"/>
        <w:numPr>
          <w:ilvl w:val="0"/>
          <w:numId w:val="5"/>
        </w:numPr>
        <w:tabs>
          <w:tab w:val="left" w:pos="1085"/>
        </w:tabs>
        <w:ind w:firstLine="700"/>
        <w:jc w:val="both"/>
      </w:pPr>
      <w:r>
        <w:t xml:space="preserve">Муниципальный </w:t>
      </w:r>
      <w:r w:rsidR="00E21443">
        <w:t>к</w:t>
      </w:r>
      <w:r w:rsidR="008B447C">
        <w:t>оординационный совет для решения возложенных на него основных задач имеет право:</w:t>
      </w:r>
    </w:p>
    <w:p w14:paraId="3EE11A6B" w14:textId="2BC47955" w:rsidR="001235D2" w:rsidRDefault="005C4AAF" w:rsidP="0088444B">
      <w:pPr>
        <w:pStyle w:val="1"/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</w:pPr>
      <w:r>
        <w:t xml:space="preserve"> </w:t>
      </w:r>
      <w:r w:rsidR="008B447C">
        <w:t xml:space="preserve">взаимодействовать с органами </w:t>
      </w:r>
      <w:r w:rsidR="00BB1B60">
        <w:t xml:space="preserve">местного самоуправления </w:t>
      </w:r>
      <w:r w:rsidR="00A33618" w:rsidRPr="00BB1B60">
        <w:t xml:space="preserve">Карталинского муниципального </w:t>
      </w:r>
      <w:r w:rsidR="00467A32">
        <w:t>округа</w:t>
      </w:r>
      <w:r w:rsidR="00BB1B60">
        <w:t xml:space="preserve"> Челябинской области</w:t>
      </w:r>
      <w:r w:rsidR="008B447C">
        <w:t xml:space="preserve">, Движением, его местным и первичными отделениями, общественными объединениями, иными органами и организациями по вопросам деятельности </w:t>
      </w:r>
      <w:r w:rsidR="00FD1922">
        <w:t xml:space="preserve">Муниципального </w:t>
      </w:r>
      <w:r w:rsidR="00E21443">
        <w:t>к</w:t>
      </w:r>
      <w:r w:rsidR="008B447C">
        <w:t xml:space="preserve">оординационного совета, в том числе запрашивать и получать информацию, необходимую для работы </w:t>
      </w:r>
      <w:r w:rsidR="00FD1922">
        <w:t xml:space="preserve">Муниципального </w:t>
      </w:r>
      <w:r w:rsidR="00E21443">
        <w:t>к</w:t>
      </w:r>
      <w:r w:rsidR="008B447C">
        <w:t>оординационного совета;</w:t>
      </w:r>
    </w:p>
    <w:p w14:paraId="5CBF5F33" w14:textId="6B0428E0" w:rsidR="001235D2" w:rsidRDefault="008B447C" w:rsidP="0088444B">
      <w:pPr>
        <w:pStyle w:val="1"/>
        <w:numPr>
          <w:ilvl w:val="0"/>
          <w:numId w:val="13"/>
        </w:numPr>
        <w:tabs>
          <w:tab w:val="left" w:pos="709"/>
          <w:tab w:val="left" w:pos="1215"/>
        </w:tabs>
        <w:ind w:left="0" w:firstLine="567"/>
        <w:jc w:val="both"/>
      </w:pPr>
      <w:r>
        <w:t xml:space="preserve">приглашать на заседания </w:t>
      </w:r>
      <w:r w:rsidR="00FD1922">
        <w:t xml:space="preserve">Муниципального </w:t>
      </w:r>
      <w:r w:rsidR="00A16FDC">
        <w:t>к</w:t>
      </w:r>
      <w:r>
        <w:t>оординационного совета представителей органов местного самоуправления</w:t>
      </w:r>
      <w:r w:rsidR="00BB1B60">
        <w:t xml:space="preserve"> </w:t>
      </w:r>
      <w:r w:rsidR="00BB1B60" w:rsidRPr="00BB1B60">
        <w:t xml:space="preserve">Карталинского муниципального </w:t>
      </w:r>
      <w:r w:rsidR="00467A32">
        <w:t>округа</w:t>
      </w:r>
      <w:r>
        <w:t xml:space="preserve"> </w:t>
      </w:r>
      <w:r w:rsidR="00BB1B60">
        <w:t xml:space="preserve">Челябинской области, </w:t>
      </w:r>
      <w:r>
        <w:t>Движения, его местн</w:t>
      </w:r>
      <w:r w:rsidR="00BB1B60">
        <w:t>ого</w:t>
      </w:r>
      <w:r>
        <w:t xml:space="preserve"> и первичных отделений, общественных объединений, иных органов и организаций при обсуждении вопросов, решение которых входит в их компетенцию;</w:t>
      </w:r>
    </w:p>
    <w:p w14:paraId="34B409AF" w14:textId="77777777" w:rsidR="001235D2" w:rsidRDefault="008B447C" w:rsidP="0088444B">
      <w:pPr>
        <w:pStyle w:val="1"/>
        <w:numPr>
          <w:ilvl w:val="0"/>
          <w:numId w:val="13"/>
        </w:numPr>
        <w:tabs>
          <w:tab w:val="left" w:pos="567"/>
          <w:tab w:val="left" w:pos="1276"/>
        </w:tabs>
        <w:ind w:left="0" w:firstLine="567"/>
        <w:jc w:val="both"/>
      </w:pPr>
      <w:r>
        <w:t>создавать экспертные и рабочие группы;</w:t>
      </w:r>
    </w:p>
    <w:p w14:paraId="79E45676" w14:textId="52B2C7DB" w:rsidR="001235D2" w:rsidRDefault="005D6B99" w:rsidP="0088444B">
      <w:pPr>
        <w:pStyle w:val="1"/>
        <w:tabs>
          <w:tab w:val="left" w:pos="1215"/>
        </w:tabs>
        <w:ind w:firstLine="567"/>
        <w:jc w:val="both"/>
      </w:pPr>
      <w:r>
        <w:t xml:space="preserve">4) </w:t>
      </w:r>
      <w:r w:rsidR="008B447C">
        <w:t xml:space="preserve">рассматривать на заседаниях </w:t>
      </w:r>
      <w:r w:rsidR="00FD1922">
        <w:t xml:space="preserve">Муниципального </w:t>
      </w:r>
      <w:r w:rsidR="00E21443">
        <w:t>к</w:t>
      </w:r>
      <w:r w:rsidR="008B447C">
        <w:t xml:space="preserve">оординационного совета предложения членов </w:t>
      </w:r>
      <w:r w:rsidR="00FD1922">
        <w:t xml:space="preserve">Муниципального </w:t>
      </w:r>
      <w:r w:rsidR="00E21443">
        <w:t>к</w:t>
      </w:r>
      <w:r w:rsidR="008B447C">
        <w:t xml:space="preserve">оординационного совета по вопросам деятельности </w:t>
      </w:r>
      <w:r w:rsidR="00FD1922">
        <w:t xml:space="preserve">Муниципального </w:t>
      </w:r>
      <w:r w:rsidR="00A16FDC">
        <w:t>к</w:t>
      </w:r>
      <w:r w:rsidR="008B447C">
        <w:t>оординационного совета;</w:t>
      </w:r>
    </w:p>
    <w:p w14:paraId="47D5EF8B" w14:textId="646C3B68" w:rsidR="001235D2" w:rsidRDefault="005D6B99" w:rsidP="0088444B">
      <w:pPr>
        <w:pStyle w:val="1"/>
        <w:tabs>
          <w:tab w:val="left" w:pos="1215"/>
        </w:tabs>
        <w:ind w:firstLine="567"/>
        <w:jc w:val="both"/>
      </w:pPr>
      <w:r>
        <w:t xml:space="preserve">5) </w:t>
      </w:r>
      <w:r w:rsidR="008B447C">
        <w:t>направлять предложения</w:t>
      </w:r>
      <w:r w:rsidR="00BB1B60">
        <w:t xml:space="preserve"> </w:t>
      </w:r>
      <w:r w:rsidR="008B447C">
        <w:t xml:space="preserve">органам местного самоуправления </w:t>
      </w:r>
      <w:r w:rsidR="00BB1B60" w:rsidRPr="00BB1B60">
        <w:t xml:space="preserve">Карталинского муниципального </w:t>
      </w:r>
      <w:r w:rsidR="00467A32">
        <w:t>округа</w:t>
      </w:r>
      <w:r w:rsidR="00BB1B60">
        <w:t xml:space="preserve"> </w:t>
      </w:r>
      <w:r w:rsidR="008B447C">
        <w:t xml:space="preserve">Челябинской области, Движению, его местным и первичным отделениям, общественным объединениям и организациям по вопросам, относящимся к компетенции </w:t>
      </w:r>
      <w:r w:rsidR="00FD1922">
        <w:t xml:space="preserve">Муниципального </w:t>
      </w:r>
      <w:r w:rsidR="00E21443">
        <w:t>к</w:t>
      </w:r>
      <w:r w:rsidR="008B447C">
        <w:t>оординационного совета.</w:t>
      </w:r>
    </w:p>
    <w:p w14:paraId="55C22E8B" w14:textId="715CD2BC" w:rsidR="00AD7010" w:rsidRDefault="00AD7010" w:rsidP="0088444B">
      <w:pPr>
        <w:pStyle w:val="1"/>
        <w:tabs>
          <w:tab w:val="left" w:pos="1215"/>
        </w:tabs>
        <w:ind w:firstLine="567"/>
        <w:jc w:val="both"/>
      </w:pPr>
    </w:p>
    <w:p w14:paraId="110D6C50" w14:textId="4B00EFD6" w:rsidR="00E21443" w:rsidRDefault="00E21443" w:rsidP="0088444B">
      <w:pPr>
        <w:pStyle w:val="1"/>
        <w:tabs>
          <w:tab w:val="left" w:pos="1215"/>
        </w:tabs>
        <w:ind w:firstLine="567"/>
        <w:jc w:val="both"/>
      </w:pPr>
    </w:p>
    <w:p w14:paraId="7DFDB61C" w14:textId="09405A6B" w:rsidR="00E21443" w:rsidRDefault="00E21443" w:rsidP="0088444B">
      <w:pPr>
        <w:pStyle w:val="1"/>
        <w:tabs>
          <w:tab w:val="left" w:pos="1215"/>
        </w:tabs>
        <w:ind w:firstLine="567"/>
        <w:jc w:val="both"/>
      </w:pPr>
    </w:p>
    <w:p w14:paraId="04D9734C" w14:textId="2528D578" w:rsidR="00E21443" w:rsidRDefault="00E21443" w:rsidP="0088444B">
      <w:pPr>
        <w:pStyle w:val="1"/>
        <w:tabs>
          <w:tab w:val="left" w:pos="1215"/>
        </w:tabs>
        <w:ind w:firstLine="567"/>
        <w:jc w:val="both"/>
      </w:pPr>
    </w:p>
    <w:p w14:paraId="2A92328A" w14:textId="77777777" w:rsidR="00E21443" w:rsidRDefault="00E21443" w:rsidP="0088444B">
      <w:pPr>
        <w:pStyle w:val="1"/>
        <w:tabs>
          <w:tab w:val="left" w:pos="1215"/>
        </w:tabs>
        <w:ind w:firstLine="567"/>
        <w:jc w:val="both"/>
      </w:pPr>
    </w:p>
    <w:p w14:paraId="5348BE3B" w14:textId="2E9AFA14" w:rsidR="00922CB1" w:rsidRDefault="00922CB1" w:rsidP="0088444B">
      <w:pPr>
        <w:pStyle w:val="1"/>
        <w:tabs>
          <w:tab w:val="left" w:pos="1215"/>
        </w:tabs>
        <w:ind w:firstLine="567"/>
        <w:jc w:val="both"/>
      </w:pPr>
    </w:p>
    <w:p w14:paraId="4301070D" w14:textId="25220CC5" w:rsidR="0088444B" w:rsidRDefault="008B447C" w:rsidP="0088444B">
      <w:pPr>
        <w:pStyle w:val="1"/>
        <w:numPr>
          <w:ilvl w:val="0"/>
          <w:numId w:val="3"/>
        </w:numPr>
        <w:tabs>
          <w:tab w:val="left" w:pos="472"/>
        </w:tabs>
        <w:ind w:firstLine="0"/>
        <w:jc w:val="center"/>
      </w:pPr>
      <w:r>
        <w:lastRenderedPageBreak/>
        <w:t>Организация деятельности</w:t>
      </w:r>
    </w:p>
    <w:p w14:paraId="62AACAAE" w14:textId="74D51BDE" w:rsidR="00AD7010" w:rsidRDefault="00FD1922" w:rsidP="0088444B">
      <w:pPr>
        <w:pStyle w:val="1"/>
        <w:tabs>
          <w:tab w:val="left" w:pos="472"/>
        </w:tabs>
        <w:ind w:firstLine="0"/>
        <w:jc w:val="center"/>
      </w:pPr>
      <w:r>
        <w:t xml:space="preserve">Муниципального </w:t>
      </w:r>
      <w:r w:rsidR="00E21443">
        <w:t>к</w:t>
      </w:r>
      <w:r w:rsidR="008B447C">
        <w:t>оординационного совета</w:t>
      </w:r>
    </w:p>
    <w:p w14:paraId="71710FE9" w14:textId="77777777" w:rsidR="00922CB1" w:rsidRDefault="00922CB1" w:rsidP="0088444B">
      <w:pPr>
        <w:pStyle w:val="1"/>
        <w:tabs>
          <w:tab w:val="left" w:pos="472"/>
        </w:tabs>
        <w:ind w:firstLine="0"/>
        <w:jc w:val="center"/>
      </w:pPr>
    </w:p>
    <w:p w14:paraId="1E53A067" w14:textId="7CA4FABE" w:rsidR="001235D2" w:rsidRDefault="00FD1922" w:rsidP="00C36CBD">
      <w:pPr>
        <w:pStyle w:val="1"/>
        <w:numPr>
          <w:ilvl w:val="0"/>
          <w:numId w:val="5"/>
        </w:numPr>
        <w:tabs>
          <w:tab w:val="left" w:pos="709"/>
          <w:tab w:val="left" w:pos="1215"/>
        </w:tabs>
        <w:ind w:firstLine="700"/>
        <w:jc w:val="both"/>
      </w:pPr>
      <w:r>
        <w:t xml:space="preserve">Муниципальный </w:t>
      </w:r>
      <w:r w:rsidR="00E21443">
        <w:t>к</w:t>
      </w:r>
      <w:r w:rsidR="008B447C">
        <w:t xml:space="preserve">оординационный совет формируется в составе председателя </w:t>
      </w:r>
      <w:r>
        <w:t xml:space="preserve">Муниципального </w:t>
      </w:r>
      <w:r w:rsidR="00E21443">
        <w:t>к</w:t>
      </w:r>
      <w:r w:rsidR="008B447C">
        <w:t xml:space="preserve">оординационного совета, заместителей председателя </w:t>
      </w:r>
      <w:r>
        <w:t xml:space="preserve">Муниципального </w:t>
      </w:r>
      <w:r w:rsidR="00E21443">
        <w:t>к</w:t>
      </w:r>
      <w:r w:rsidR="008B447C">
        <w:t xml:space="preserve">оординационного совета, секретаря </w:t>
      </w:r>
      <w:r>
        <w:t xml:space="preserve">Муниципального </w:t>
      </w:r>
      <w:r w:rsidR="00E21443">
        <w:t>к</w:t>
      </w:r>
      <w:r w:rsidR="008B447C">
        <w:t xml:space="preserve">оординационного совета и членов </w:t>
      </w:r>
      <w:r>
        <w:t xml:space="preserve">Муниципального </w:t>
      </w:r>
      <w:r w:rsidR="00E21443">
        <w:t>к</w:t>
      </w:r>
      <w:r w:rsidR="008B447C">
        <w:t>оординационного совета.</w:t>
      </w:r>
    </w:p>
    <w:p w14:paraId="093D43CC" w14:textId="50C0E732" w:rsidR="001235D2" w:rsidRDefault="008B447C" w:rsidP="0088444B">
      <w:pPr>
        <w:pStyle w:val="1"/>
        <w:numPr>
          <w:ilvl w:val="0"/>
          <w:numId w:val="5"/>
        </w:numPr>
        <w:tabs>
          <w:tab w:val="left" w:pos="1215"/>
        </w:tabs>
        <w:ind w:firstLine="700"/>
        <w:jc w:val="both"/>
      </w:pPr>
      <w:r>
        <w:t xml:space="preserve">Председателем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является </w:t>
      </w:r>
      <w:r w:rsidR="009624AD">
        <w:t xml:space="preserve">Глава </w:t>
      </w:r>
      <w:r w:rsidR="009624AD" w:rsidRPr="00BB1B60">
        <w:t xml:space="preserve">Карталинского муниципального </w:t>
      </w:r>
      <w:r w:rsidR="00467A32">
        <w:t>округа</w:t>
      </w:r>
      <w:r w:rsidR="009624AD">
        <w:t xml:space="preserve"> </w:t>
      </w:r>
      <w:r>
        <w:t>Челябинской области.</w:t>
      </w:r>
    </w:p>
    <w:p w14:paraId="0E5E9B51" w14:textId="25512947" w:rsidR="001235D2" w:rsidRDefault="008B447C" w:rsidP="0088444B">
      <w:pPr>
        <w:pStyle w:val="1"/>
        <w:numPr>
          <w:ilvl w:val="0"/>
          <w:numId w:val="5"/>
        </w:numPr>
        <w:tabs>
          <w:tab w:val="left" w:pos="1215"/>
        </w:tabs>
        <w:ind w:firstLine="700"/>
        <w:jc w:val="both"/>
      </w:pPr>
      <w:r>
        <w:t xml:space="preserve">Члены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участвуют в работе </w:t>
      </w:r>
      <w:r w:rsidR="00FD1922">
        <w:t xml:space="preserve">Муниципального </w:t>
      </w:r>
      <w:r w:rsidR="00E21443">
        <w:t>к</w:t>
      </w:r>
      <w:r>
        <w:t>оординационного совета на общественных началах.</w:t>
      </w:r>
    </w:p>
    <w:p w14:paraId="5E791A5C" w14:textId="35C972B4" w:rsidR="001235D2" w:rsidRDefault="008B447C" w:rsidP="0088444B">
      <w:pPr>
        <w:pStyle w:val="1"/>
        <w:numPr>
          <w:ilvl w:val="0"/>
          <w:numId w:val="5"/>
        </w:numPr>
        <w:tabs>
          <w:tab w:val="left" w:pos="1215"/>
        </w:tabs>
        <w:ind w:firstLine="700"/>
        <w:jc w:val="both"/>
      </w:pPr>
      <w:r>
        <w:t xml:space="preserve">В период отсутствия председателя </w:t>
      </w:r>
      <w:r w:rsidR="00FD1922">
        <w:t xml:space="preserve">Муниципального </w:t>
      </w:r>
      <w:r w:rsidR="004402B7">
        <w:t>к</w:t>
      </w:r>
      <w:r>
        <w:t xml:space="preserve">оординационного совета его обязанности исполняет заместитель председателя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по поручению председателя </w:t>
      </w:r>
      <w:r w:rsidR="00E21443">
        <w:t>к</w:t>
      </w:r>
      <w:r>
        <w:t>оординационного совета.</w:t>
      </w:r>
    </w:p>
    <w:p w14:paraId="66F53481" w14:textId="511BCFF7" w:rsidR="001235D2" w:rsidRDefault="008B447C" w:rsidP="0088444B">
      <w:pPr>
        <w:pStyle w:val="1"/>
        <w:numPr>
          <w:ilvl w:val="0"/>
          <w:numId w:val="5"/>
        </w:numPr>
        <w:tabs>
          <w:tab w:val="left" w:pos="1028"/>
        </w:tabs>
        <w:ind w:firstLine="700"/>
        <w:jc w:val="both"/>
      </w:pPr>
      <w:r>
        <w:t xml:space="preserve">Председатель </w:t>
      </w:r>
      <w:r w:rsidR="00FD1922">
        <w:t xml:space="preserve">Муниципального </w:t>
      </w:r>
      <w:r w:rsidR="00490016">
        <w:t>к</w:t>
      </w:r>
      <w:r>
        <w:t>оординационного совета:</w:t>
      </w:r>
    </w:p>
    <w:p w14:paraId="67EC2715" w14:textId="5D2CAC9B" w:rsidR="001235D2" w:rsidRDefault="008B447C" w:rsidP="0088444B">
      <w:pPr>
        <w:pStyle w:val="1"/>
        <w:numPr>
          <w:ilvl w:val="0"/>
          <w:numId w:val="9"/>
        </w:numPr>
        <w:tabs>
          <w:tab w:val="left" w:pos="1033"/>
        </w:tabs>
        <w:ind w:firstLine="700"/>
        <w:jc w:val="both"/>
      </w:pPr>
      <w:r>
        <w:t xml:space="preserve">осуществляет руководство деятельностью </w:t>
      </w:r>
      <w:r w:rsidR="00FD1922">
        <w:t xml:space="preserve">Муниципального </w:t>
      </w:r>
      <w:r w:rsidR="00E21443">
        <w:t>к</w:t>
      </w:r>
      <w:r>
        <w:t>оординационного совета;</w:t>
      </w:r>
    </w:p>
    <w:p w14:paraId="69A431E2" w14:textId="4D95E10A" w:rsidR="001235D2" w:rsidRDefault="008B447C" w:rsidP="0088444B">
      <w:pPr>
        <w:pStyle w:val="1"/>
        <w:numPr>
          <w:ilvl w:val="0"/>
          <w:numId w:val="9"/>
        </w:numPr>
        <w:tabs>
          <w:tab w:val="left" w:pos="1058"/>
        </w:tabs>
        <w:ind w:firstLine="700"/>
        <w:jc w:val="both"/>
      </w:pPr>
      <w:r>
        <w:t xml:space="preserve">определяет составы экспертных и рабочих групп </w:t>
      </w:r>
      <w:r w:rsidR="00FD1922">
        <w:t xml:space="preserve">Муниципального </w:t>
      </w:r>
      <w:r w:rsidR="00E21443">
        <w:t>к</w:t>
      </w:r>
      <w:r>
        <w:t>оординационного совета;</w:t>
      </w:r>
    </w:p>
    <w:p w14:paraId="093C3DD0" w14:textId="01DFEB6D" w:rsidR="0036306D" w:rsidRDefault="008B447C" w:rsidP="0088444B">
      <w:pPr>
        <w:pStyle w:val="1"/>
        <w:numPr>
          <w:ilvl w:val="0"/>
          <w:numId w:val="9"/>
        </w:numPr>
        <w:tabs>
          <w:tab w:val="left" w:pos="1062"/>
        </w:tabs>
        <w:ind w:firstLine="700"/>
        <w:jc w:val="both"/>
      </w:pPr>
      <w:r>
        <w:t xml:space="preserve">распределяет обязанности между членами </w:t>
      </w:r>
      <w:r w:rsidR="00FD1922">
        <w:t xml:space="preserve">Муниципального </w:t>
      </w:r>
      <w:r w:rsidR="00E21443">
        <w:t>к</w:t>
      </w:r>
      <w:r>
        <w:t>оординационного совета;</w:t>
      </w:r>
    </w:p>
    <w:p w14:paraId="27D77045" w14:textId="61493DB2" w:rsidR="001235D2" w:rsidRDefault="008B447C" w:rsidP="0088444B">
      <w:pPr>
        <w:pStyle w:val="1"/>
        <w:numPr>
          <w:ilvl w:val="0"/>
          <w:numId w:val="9"/>
        </w:numPr>
        <w:tabs>
          <w:tab w:val="left" w:pos="1062"/>
        </w:tabs>
        <w:ind w:firstLine="700"/>
        <w:jc w:val="both"/>
      </w:pPr>
      <w:r>
        <w:t xml:space="preserve">осуществляет иные полномочия, связанные с деятельностью </w:t>
      </w:r>
      <w:r w:rsidR="00FD1922">
        <w:t xml:space="preserve">Муниципального </w:t>
      </w:r>
      <w:r w:rsidR="00E21443">
        <w:t>к</w:t>
      </w:r>
      <w:r>
        <w:t>оординационного совета</w:t>
      </w:r>
      <w:r w:rsidR="00FD1922">
        <w:t>.</w:t>
      </w:r>
    </w:p>
    <w:p w14:paraId="0EFAD405" w14:textId="52A946D1" w:rsidR="001235D2" w:rsidRDefault="008B447C" w:rsidP="0088444B">
      <w:pPr>
        <w:pStyle w:val="1"/>
        <w:numPr>
          <w:ilvl w:val="0"/>
          <w:numId w:val="5"/>
        </w:numPr>
        <w:tabs>
          <w:tab w:val="left" w:pos="1158"/>
        </w:tabs>
        <w:ind w:firstLine="720"/>
        <w:jc w:val="both"/>
      </w:pPr>
      <w:r>
        <w:t xml:space="preserve">Секретарь </w:t>
      </w:r>
      <w:r w:rsidR="00FD1922">
        <w:t xml:space="preserve">Муниципального </w:t>
      </w:r>
      <w:r w:rsidR="00E21443">
        <w:t>к</w:t>
      </w:r>
      <w:r>
        <w:t>оординационного совета:</w:t>
      </w:r>
    </w:p>
    <w:p w14:paraId="47A48C32" w14:textId="25050528" w:rsidR="001235D2" w:rsidRDefault="008B447C" w:rsidP="0088444B">
      <w:pPr>
        <w:pStyle w:val="1"/>
        <w:numPr>
          <w:ilvl w:val="0"/>
          <w:numId w:val="10"/>
        </w:numPr>
        <w:tabs>
          <w:tab w:val="left" w:pos="1099"/>
        </w:tabs>
        <w:ind w:firstLine="720"/>
        <w:jc w:val="both"/>
      </w:pPr>
      <w:r>
        <w:t xml:space="preserve">обеспечивает подготовку проектов плана работы </w:t>
      </w:r>
      <w:r w:rsidR="00FD1922">
        <w:t xml:space="preserve">Муниципального </w:t>
      </w:r>
      <w:r w:rsidR="00E21443">
        <w:t>к</w:t>
      </w:r>
      <w:r>
        <w:t>оординационного совета и повесток его заседаний;</w:t>
      </w:r>
    </w:p>
    <w:p w14:paraId="0EA345D7" w14:textId="3C8E9FBB" w:rsidR="001235D2" w:rsidRDefault="008B447C" w:rsidP="0088444B">
      <w:pPr>
        <w:pStyle w:val="1"/>
        <w:numPr>
          <w:ilvl w:val="0"/>
          <w:numId w:val="10"/>
        </w:numPr>
        <w:tabs>
          <w:tab w:val="left" w:pos="1099"/>
        </w:tabs>
        <w:ind w:firstLine="720"/>
        <w:jc w:val="both"/>
      </w:pPr>
      <w:r>
        <w:t xml:space="preserve">организует подготовку материалов к заседаниям </w:t>
      </w:r>
      <w:r w:rsidR="00FD1922">
        <w:t xml:space="preserve">Муниципального </w:t>
      </w:r>
      <w:r w:rsidR="00E21443">
        <w:t>к</w:t>
      </w:r>
      <w:r>
        <w:t>оординационного совета;</w:t>
      </w:r>
    </w:p>
    <w:p w14:paraId="28BAFD42" w14:textId="7597084E" w:rsidR="001235D2" w:rsidRDefault="008B447C" w:rsidP="0088444B">
      <w:pPr>
        <w:pStyle w:val="1"/>
        <w:numPr>
          <w:ilvl w:val="0"/>
          <w:numId w:val="10"/>
        </w:numPr>
        <w:tabs>
          <w:tab w:val="left" w:pos="1099"/>
        </w:tabs>
        <w:ind w:firstLine="720"/>
        <w:jc w:val="both"/>
      </w:pPr>
      <w:r>
        <w:t xml:space="preserve">информирует членов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о месте, времени проведения и повестке очередного заседания </w:t>
      </w:r>
      <w:r w:rsidR="00FD1922">
        <w:t xml:space="preserve">Муниципального </w:t>
      </w:r>
      <w:r w:rsidR="00A16FDC">
        <w:t>к</w:t>
      </w:r>
      <w:r>
        <w:t>оординационного совета, обеспечивает их необходимыми материалами;</w:t>
      </w:r>
    </w:p>
    <w:p w14:paraId="289290A3" w14:textId="76BDB170" w:rsidR="001235D2" w:rsidRDefault="008B447C" w:rsidP="0088444B">
      <w:pPr>
        <w:pStyle w:val="1"/>
        <w:numPr>
          <w:ilvl w:val="0"/>
          <w:numId w:val="10"/>
        </w:numPr>
        <w:tabs>
          <w:tab w:val="left" w:pos="1099"/>
        </w:tabs>
        <w:ind w:firstLine="720"/>
        <w:jc w:val="both"/>
      </w:pPr>
      <w:r>
        <w:t xml:space="preserve">исполняет поручения председателя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в целях решения основных задач </w:t>
      </w:r>
      <w:r w:rsidR="00FD1922">
        <w:t xml:space="preserve">Муниципального </w:t>
      </w:r>
      <w:r w:rsidR="00E21443">
        <w:t>к</w:t>
      </w:r>
      <w:r>
        <w:t>оординационного совета.</w:t>
      </w:r>
    </w:p>
    <w:p w14:paraId="19C397E1" w14:textId="62E2E30D" w:rsidR="001235D2" w:rsidRDefault="008B447C" w:rsidP="0088444B">
      <w:pPr>
        <w:pStyle w:val="1"/>
        <w:numPr>
          <w:ilvl w:val="0"/>
          <w:numId w:val="5"/>
        </w:numPr>
        <w:tabs>
          <w:tab w:val="left" w:pos="1172"/>
        </w:tabs>
        <w:ind w:firstLine="720"/>
        <w:jc w:val="both"/>
      </w:pPr>
      <w:r>
        <w:t xml:space="preserve">Повестка заседания </w:t>
      </w:r>
      <w:r w:rsidR="00FD1922">
        <w:t xml:space="preserve">Муниципального </w:t>
      </w:r>
      <w:r w:rsidR="00AB6B49">
        <w:t>к</w:t>
      </w:r>
      <w:r>
        <w:t xml:space="preserve">оординационного совета формируется с учетом предложений членов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совета, утверждается председателем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и доводится до членов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секретарем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не позднее чем за три дня до соответствующего заседания с представлением материалов по вопросам, включенным в повестку заседания </w:t>
      </w:r>
      <w:r w:rsidR="00FD1922">
        <w:t xml:space="preserve">Муниципального </w:t>
      </w:r>
      <w:r w:rsidR="00E21443">
        <w:t>к</w:t>
      </w:r>
      <w:r>
        <w:t>оординационного совета.</w:t>
      </w:r>
    </w:p>
    <w:p w14:paraId="7FA66455" w14:textId="769A1C61" w:rsidR="001235D2" w:rsidRDefault="008B447C" w:rsidP="0088444B">
      <w:pPr>
        <w:pStyle w:val="1"/>
        <w:numPr>
          <w:ilvl w:val="0"/>
          <w:numId w:val="5"/>
        </w:numPr>
        <w:tabs>
          <w:tab w:val="left" w:pos="1325"/>
        </w:tabs>
        <w:ind w:firstLine="720"/>
        <w:jc w:val="both"/>
      </w:pPr>
      <w:r>
        <w:t xml:space="preserve">Заседания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проводятся </w:t>
      </w:r>
      <w:r>
        <w:lastRenderedPageBreak/>
        <w:t xml:space="preserve">по мере необходимости, но не реже одного раза в полугодие. Дата очередного заседания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определяется председателем </w:t>
      </w:r>
      <w:r w:rsidR="00FD1922">
        <w:t xml:space="preserve">Муниципального </w:t>
      </w:r>
      <w:r w:rsidR="00E21443">
        <w:t>к</w:t>
      </w:r>
      <w:r>
        <w:t>оординационного совета.</w:t>
      </w:r>
    </w:p>
    <w:p w14:paraId="2D6409AA" w14:textId="6417CC52" w:rsidR="001235D2" w:rsidRDefault="008B447C" w:rsidP="00AD7010">
      <w:pPr>
        <w:pStyle w:val="1"/>
        <w:numPr>
          <w:ilvl w:val="0"/>
          <w:numId w:val="5"/>
        </w:numPr>
        <w:tabs>
          <w:tab w:val="left" w:pos="709"/>
          <w:tab w:val="left" w:pos="1162"/>
        </w:tabs>
        <w:ind w:firstLine="720"/>
        <w:jc w:val="both"/>
      </w:pPr>
      <w:r>
        <w:t xml:space="preserve">Заседания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проводятся в очной или заочной форме. Заседания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могут проводиться в формате видео-конференц-связи, а также с использованием технических средств связи, позволяющих обеспечить общение в режиме реального времени. Факт участия членов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в заседании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посредством видео-конференц-связи, а также иных технических средств связи, позволяющих обеспечить общение в режиме реального времени, отражается в протоколе заседания </w:t>
      </w:r>
      <w:r w:rsidR="00FD1922">
        <w:t xml:space="preserve">Муниципального </w:t>
      </w:r>
      <w:r w:rsidR="00E21443">
        <w:t>к</w:t>
      </w:r>
      <w:r>
        <w:t>оординационного совета.</w:t>
      </w:r>
    </w:p>
    <w:p w14:paraId="71D3911A" w14:textId="5429D6AA" w:rsidR="001235D2" w:rsidRDefault="008B447C" w:rsidP="0088444B">
      <w:pPr>
        <w:pStyle w:val="1"/>
        <w:numPr>
          <w:ilvl w:val="0"/>
          <w:numId w:val="5"/>
        </w:numPr>
        <w:tabs>
          <w:tab w:val="left" w:pos="1167"/>
        </w:tabs>
        <w:ind w:firstLine="720"/>
        <w:jc w:val="both"/>
      </w:pPr>
      <w:r>
        <w:t xml:space="preserve">Заседание </w:t>
      </w:r>
      <w:r w:rsidR="00FD1922">
        <w:t xml:space="preserve">Муниципального </w:t>
      </w:r>
      <w:r w:rsidR="00E21443">
        <w:t>к</w:t>
      </w:r>
      <w:r>
        <w:t>оординационного совета считается правомочным, если на нем присутствуют более половины его членов.</w:t>
      </w:r>
    </w:p>
    <w:p w14:paraId="5C72842F" w14:textId="097AD695" w:rsidR="001235D2" w:rsidRDefault="008B447C" w:rsidP="0088444B">
      <w:pPr>
        <w:pStyle w:val="1"/>
        <w:numPr>
          <w:ilvl w:val="0"/>
          <w:numId w:val="5"/>
        </w:numPr>
        <w:tabs>
          <w:tab w:val="left" w:pos="1325"/>
        </w:tabs>
        <w:ind w:firstLine="720"/>
        <w:jc w:val="both"/>
      </w:pPr>
      <w:r>
        <w:t xml:space="preserve">Решения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принимаются большинством голосов членов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совета, присутствующих на его заседании. При равенстве голосов решающим является голос председательствующего на заседании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совета. Решения </w:t>
      </w:r>
      <w:r w:rsidR="00FD1922">
        <w:t xml:space="preserve">Муниципального </w:t>
      </w:r>
      <w:r w:rsidR="00E21443">
        <w:t>к</w:t>
      </w:r>
      <w:r>
        <w:t>оординационного совета носят рекомендательный характер.</w:t>
      </w:r>
    </w:p>
    <w:p w14:paraId="3045F516" w14:textId="33A63B2C" w:rsidR="001235D2" w:rsidRDefault="008B447C" w:rsidP="0088444B">
      <w:pPr>
        <w:pStyle w:val="1"/>
        <w:numPr>
          <w:ilvl w:val="0"/>
          <w:numId w:val="5"/>
        </w:numPr>
        <w:tabs>
          <w:tab w:val="left" w:pos="1325"/>
        </w:tabs>
        <w:ind w:firstLine="720"/>
        <w:jc w:val="both"/>
      </w:pPr>
      <w:r>
        <w:t xml:space="preserve">Решения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оформляются протоколом, который подписывается председательствующим на заседании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и доводится секретарем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 до сведения всех заинтересованных лиц и членов </w:t>
      </w:r>
      <w:r w:rsidR="00FD1922">
        <w:t xml:space="preserve">Муниципального </w:t>
      </w:r>
      <w:r w:rsidR="00E21443">
        <w:t>к</w:t>
      </w:r>
      <w:r>
        <w:t>оординационного совета в течение трех дней со дня его подписания.</w:t>
      </w:r>
    </w:p>
    <w:p w14:paraId="035AA732" w14:textId="65932433" w:rsidR="0036306D" w:rsidRDefault="008B447C" w:rsidP="0088444B">
      <w:pPr>
        <w:pStyle w:val="1"/>
        <w:numPr>
          <w:ilvl w:val="0"/>
          <w:numId w:val="5"/>
        </w:numPr>
        <w:ind w:firstLine="720"/>
        <w:jc w:val="both"/>
        <w:sectPr w:rsidR="0036306D" w:rsidSect="00922CB1">
          <w:headerReference w:type="default" r:id="rId8"/>
          <w:pgSz w:w="11900" w:h="16840"/>
          <w:pgMar w:top="1134" w:right="851" w:bottom="1134" w:left="1701" w:header="567" w:footer="567" w:gutter="0"/>
          <w:cols w:space="720"/>
          <w:noEndnote/>
          <w:titlePg/>
          <w:docGrid w:linePitch="360"/>
        </w:sectPr>
      </w:pPr>
      <w:r>
        <w:t xml:space="preserve">Члены </w:t>
      </w:r>
      <w:r w:rsidR="00FD1922">
        <w:t xml:space="preserve">Муниципального </w:t>
      </w:r>
      <w:r w:rsidR="00E21443">
        <w:t>к</w:t>
      </w:r>
      <w:r>
        <w:t xml:space="preserve">оординационного совета, не согласные с мнением большинства, могут изложить свое особое мнение, которое в обязательном порядке вносится в протокол заседания </w:t>
      </w:r>
      <w:r w:rsidR="00FD1922">
        <w:t xml:space="preserve">Муниципального </w:t>
      </w:r>
      <w:r w:rsidR="00E21443">
        <w:t>к</w:t>
      </w:r>
      <w:r>
        <w:t>оординационного совета.</w:t>
      </w:r>
    </w:p>
    <w:p w14:paraId="06D82A0F" w14:textId="69191C2C" w:rsidR="001235D2" w:rsidRDefault="001235D2" w:rsidP="0088444B">
      <w:pPr>
        <w:pStyle w:val="1"/>
        <w:ind w:firstLine="720"/>
        <w:jc w:val="both"/>
      </w:pPr>
    </w:p>
    <w:p w14:paraId="58F3CA10" w14:textId="77777777" w:rsidR="00B800A1" w:rsidRDefault="00B800A1" w:rsidP="0088444B">
      <w:pPr>
        <w:pStyle w:val="1"/>
        <w:ind w:firstLine="720"/>
        <w:jc w:val="both"/>
      </w:pPr>
    </w:p>
    <w:sectPr w:rsidR="00B800A1" w:rsidSect="00CE5AC5">
      <w:headerReference w:type="default" r:id="rId9"/>
      <w:pgSz w:w="11900" w:h="16840"/>
      <w:pgMar w:top="978" w:right="792" w:bottom="1348" w:left="1394" w:header="567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DA0BC" w14:textId="77777777" w:rsidR="00C613A3" w:rsidRDefault="00C613A3">
      <w:r>
        <w:separator/>
      </w:r>
    </w:p>
  </w:endnote>
  <w:endnote w:type="continuationSeparator" w:id="0">
    <w:p w14:paraId="63ADD62A" w14:textId="77777777" w:rsidR="00C613A3" w:rsidRDefault="00C6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3C361" w14:textId="77777777" w:rsidR="00C613A3" w:rsidRDefault="00C613A3"/>
  </w:footnote>
  <w:footnote w:type="continuationSeparator" w:id="0">
    <w:p w14:paraId="0F58B437" w14:textId="77777777" w:rsidR="00C613A3" w:rsidRDefault="00C61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3513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A388A3" w14:textId="609D7377" w:rsidR="0088444B" w:rsidRPr="0088444B" w:rsidRDefault="0088444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844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844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844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8444B">
          <w:rPr>
            <w:rFonts w:ascii="Times New Roman" w:hAnsi="Times New Roman" w:cs="Times New Roman"/>
            <w:sz w:val="28"/>
            <w:szCs w:val="28"/>
          </w:rPr>
          <w:t>2</w:t>
        </w:r>
        <w:r w:rsidRPr="008844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FBD4D" w14:textId="77777777" w:rsidR="0036306D" w:rsidRDefault="0036306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F15C4"/>
    <w:multiLevelType w:val="hybridMultilevel"/>
    <w:tmpl w:val="FCA4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18FF"/>
    <w:multiLevelType w:val="multilevel"/>
    <w:tmpl w:val="5CD6D6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97101"/>
    <w:multiLevelType w:val="multilevel"/>
    <w:tmpl w:val="1D885A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33107C"/>
    <w:multiLevelType w:val="multilevel"/>
    <w:tmpl w:val="1DFED9A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F9301A"/>
    <w:multiLevelType w:val="multilevel"/>
    <w:tmpl w:val="4120FD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8454A2"/>
    <w:multiLevelType w:val="multilevel"/>
    <w:tmpl w:val="48CAE0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4B669D"/>
    <w:multiLevelType w:val="multilevel"/>
    <w:tmpl w:val="CD6C58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5D3ECD"/>
    <w:multiLevelType w:val="multilevel"/>
    <w:tmpl w:val="145A33F8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C76D3C"/>
    <w:multiLevelType w:val="hybridMultilevel"/>
    <w:tmpl w:val="1B945D68"/>
    <w:lvl w:ilvl="0" w:tplc="2392FC9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5385596F"/>
    <w:multiLevelType w:val="multilevel"/>
    <w:tmpl w:val="6A665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4833F6"/>
    <w:multiLevelType w:val="hybridMultilevel"/>
    <w:tmpl w:val="0082EB04"/>
    <w:lvl w:ilvl="0" w:tplc="80BC492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C7155"/>
    <w:multiLevelType w:val="multilevel"/>
    <w:tmpl w:val="5254B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DE2C3B"/>
    <w:multiLevelType w:val="multilevel"/>
    <w:tmpl w:val="13DC20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9B7D9D"/>
    <w:multiLevelType w:val="multilevel"/>
    <w:tmpl w:val="6A665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  <w:num w:numId="12">
    <w:abstractNumId w:val="9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5D2"/>
    <w:rsid w:val="000A39DE"/>
    <w:rsid w:val="000C2D40"/>
    <w:rsid w:val="000D48A3"/>
    <w:rsid w:val="000E1EC3"/>
    <w:rsid w:val="000F3DD6"/>
    <w:rsid w:val="001235D2"/>
    <w:rsid w:val="00155377"/>
    <w:rsid w:val="00170818"/>
    <w:rsid w:val="00185FD9"/>
    <w:rsid w:val="001F5CB1"/>
    <w:rsid w:val="001F73AE"/>
    <w:rsid w:val="0021435A"/>
    <w:rsid w:val="00274231"/>
    <w:rsid w:val="00274CA8"/>
    <w:rsid w:val="0029778A"/>
    <w:rsid w:val="002C6831"/>
    <w:rsid w:val="00344BF2"/>
    <w:rsid w:val="0036306D"/>
    <w:rsid w:val="003C465F"/>
    <w:rsid w:val="00400A84"/>
    <w:rsid w:val="004212C4"/>
    <w:rsid w:val="004402B7"/>
    <w:rsid w:val="00447EB9"/>
    <w:rsid w:val="00466157"/>
    <w:rsid w:val="00467A32"/>
    <w:rsid w:val="00483392"/>
    <w:rsid w:val="00490016"/>
    <w:rsid w:val="004979FD"/>
    <w:rsid w:val="004A1561"/>
    <w:rsid w:val="0050094D"/>
    <w:rsid w:val="00517515"/>
    <w:rsid w:val="00535ECB"/>
    <w:rsid w:val="00555629"/>
    <w:rsid w:val="00596C8E"/>
    <w:rsid w:val="005C01B2"/>
    <w:rsid w:val="005C4AAF"/>
    <w:rsid w:val="005D6B99"/>
    <w:rsid w:val="00640E85"/>
    <w:rsid w:val="00651E06"/>
    <w:rsid w:val="00663533"/>
    <w:rsid w:val="006A589C"/>
    <w:rsid w:val="006B6E69"/>
    <w:rsid w:val="00714C61"/>
    <w:rsid w:val="007471E6"/>
    <w:rsid w:val="007F7C79"/>
    <w:rsid w:val="00820222"/>
    <w:rsid w:val="00821140"/>
    <w:rsid w:val="00882CF5"/>
    <w:rsid w:val="0088444B"/>
    <w:rsid w:val="008B447C"/>
    <w:rsid w:val="008F4C5A"/>
    <w:rsid w:val="00922CB1"/>
    <w:rsid w:val="00935F9B"/>
    <w:rsid w:val="0095299D"/>
    <w:rsid w:val="00953FFE"/>
    <w:rsid w:val="009624AD"/>
    <w:rsid w:val="00966CB1"/>
    <w:rsid w:val="009D2E74"/>
    <w:rsid w:val="009F10B4"/>
    <w:rsid w:val="00A04E6F"/>
    <w:rsid w:val="00A16FDC"/>
    <w:rsid w:val="00A30E1D"/>
    <w:rsid w:val="00A33618"/>
    <w:rsid w:val="00A43E15"/>
    <w:rsid w:val="00A51BBD"/>
    <w:rsid w:val="00A814D2"/>
    <w:rsid w:val="00AB6B49"/>
    <w:rsid w:val="00AC0C09"/>
    <w:rsid w:val="00AD7010"/>
    <w:rsid w:val="00B800A1"/>
    <w:rsid w:val="00BB1B60"/>
    <w:rsid w:val="00BC40C4"/>
    <w:rsid w:val="00BC4499"/>
    <w:rsid w:val="00BE6BC6"/>
    <w:rsid w:val="00C13E72"/>
    <w:rsid w:val="00C36CBD"/>
    <w:rsid w:val="00C55AF1"/>
    <w:rsid w:val="00C613A3"/>
    <w:rsid w:val="00C67841"/>
    <w:rsid w:val="00CE5AC5"/>
    <w:rsid w:val="00D12ED3"/>
    <w:rsid w:val="00D236D2"/>
    <w:rsid w:val="00E21443"/>
    <w:rsid w:val="00E826C3"/>
    <w:rsid w:val="00ED5AD8"/>
    <w:rsid w:val="00EE3459"/>
    <w:rsid w:val="00F004EC"/>
    <w:rsid w:val="00F36F14"/>
    <w:rsid w:val="00F54DFD"/>
    <w:rsid w:val="00F62C62"/>
    <w:rsid w:val="00F82DBE"/>
    <w:rsid w:val="00FD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3CF49"/>
  <w15:docId w15:val="{4D9076E9-5818-4102-8D44-8C513D70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link w:val="20"/>
    <w:uiPriority w:val="9"/>
    <w:qFormat/>
    <w:rsid w:val="0055562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link w:val="30"/>
    <w:uiPriority w:val="9"/>
    <w:qFormat/>
    <w:rsid w:val="0055562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3F3F3F"/>
      <w:sz w:val="13"/>
      <w:szCs w:val="13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0"/>
      <w:sz w:val="48"/>
      <w:szCs w:val="4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pacing w:line="295" w:lineRule="auto"/>
      <w:jc w:val="center"/>
    </w:pPr>
    <w:rPr>
      <w:rFonts w:ascii="Arial Narrow" w:eastAsia="Arial Narrow" w:hAnsi="Arial Narrow" w:cs="Arial Narrow"/>
      <w:b/>
      <w:bCs/>
      <w:color w:val="3F3F3F"/>
      <w:sz w:val="13"/>
      <w:szCs w:val="13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"/>
      <w:outlineLvl w:val="0"/>
    </w:pPr>
    <w:rPr>
      <w:rFonts w:ascii="Cambria" w:eastAsia="Cambria" w:hAnsi="Cambria" w:cs="Cambria"/>
      <w:sz w:val="52"/>
      <w:szCs w:val="52"/>
    </w:rPr>
  </w:style>
  <w:style w:type="paragraph" w:customStyle="1" w:styleId="22">
    <w:name w:val="Заголовок №2"/>
    <w:basedOn w:val="a"/>
    <w:link w:val="21"/>
    <w:pPr>
      <w:spacing w:after="720"/>
      <w:jc w:val="center"/>
      <w:outlineLvl w:val="1"/>
    </w:pPr>
    <w:rPr>
      <w:rFonts w:ascii="Times New Roman" w:eastAsia="Times New Roman" w:hAnsi="Times New Roman" w:cs="Times New Roman"/>
      <w:b/>
      <w:bCs/>
      <w:w w:val="70"/>
      <w:sz w:val="48"/>
      <w:szCs w:val="48"/>
    </w:rPr>
  </w:style>
  <w:style w:type="paragraph" w:customStyle="1" w:styleId="24">
    <w:name w:val="Основной текст (2)"/>
    <w:basedOn w:val="a"/>
    <w:link w:val="23"/>
    <w:pPr>
      <w:spacing w:after="720"/>
      <w:ind w:left="196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link w:val="25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BC4499"/>
    <w:rPr>
      <w:color w:val="000000"/>
    </w:rPr>
  </w:style>
  <w:style w:type="paragraph" w:styleId="a9">
    <w:name w:val="footer"/>
    <w:basedOn w:val="a"/>
    <w:link w:val="aa"/>
    <w:uiPriority w:val="99"/>
    <w:unhideWhenUsed/>
    <w:rsid w:val="00BC44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4499"/>
    <w:rPr>
      <w:color w:val="000000"/>
    </w:rPr>
  </w:style>
  <w:style w:type="character" w:styleId="ab">
    <w:name w:val="Hyperlink"/>
    <w:basedOn w:val="a0"/>
    <w:uiPriority w:val="99"/>
    <w:semiHidden/>
    <w:unhideWhenUsed/>
    <w:rsid w:val="001708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5562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555629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layout">
    <w:name w:val="layout"/>
    <w:basedOn w:val="a0"/>
    <w:rsid w:val="00555629"/>
  </w:style>
  <w:style w:type="paragraph" w:styleId="ac">
    <w:name w:val="header"/>
    <w:basedOn w:val="a"/>
    <w:link w:val="ad"/>
    <w:uiPriority w:val="99"/>
    <w:unhideWhenUsed/>
    <w:rsid w:val="00BE6B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6BC6"/>
    <w:rPr>
      <w:color w:val="000000"/>
    </w:rPr>
  </w:style>
  <w:style w:type="table" w:styleId="ae">
    <w:name w:val="Table Grid"/>
    <w:basedOn w:val="a1"/>
    <w:uiPriority w:val="59"/>
    <w:rsid w:val="00F54DF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43E1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Exact">
    <w:name w:val="Основной текст Exact"/>
    <w:basedOn w:val="a5"/>
    <w:rsid w:val="00400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  <w:u w:val="none"/>
      <w:shd w:val="clear" w:color="auto" w:fill="FFFFFF"/>
    </w:rPr>
  </w:style>
  <w:style w:type="paragraph" w:styleId="af0">
    <w:name w:val="Balloon Text"/>
    <w:basedOn w:val="a"/>
    <w:link w:val="af1"/>
    <w:uiPriority w:val="99"/>
    <w:semiHidden/>
    <w:unhideWhenUsed/>
    <w:rsid w:val="00A51BB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1BB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820DD-3EA1-4E54-80BC-F4891716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25</cp:revision>
  <cp:lastPrinted>2026-03-27T05:12:00Z</cp:lastPrinted>
  <dcterms:created xsi:type="dcterms:W3CDTF">2026-03-13T11:01:00Z</dcterms:created>
  <dcterms:modified xsi:type="dcterms:W3CDTF">2026-03-31T11:53:00Z</dcterms:modified>
</cp:coreProperties>
</file>